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6C1A" w14:textId="77777777" w:rsidR="00B5179E" w:rsidRDefault="00B5179E">
      <w:pPr>
        <w:autoSpaceDE w:val="0"/>
        <w:autoSpaceDN w:val="0"/>
        <w:adjustRightInd w:val="0"/>
        <w:rPr>
          <w:rFonts w:ascii="Tahoma" w:hAnsi="Tahoma" w:cs="Tahoma"/>
          <w:b/>
          <w:bCs/>
          <w:sz w:val="18"/>
          <w:szCs w:val="18"/>
        </w:rPr>
      </w:pPr>
    </w:p>
    <w:p w14:paraId="48CBF48A" w14:textId="77777777" w:rsidR="00B5179E" w:rsidRDefault="00B5179E">
      <w:pPr>
        <w:autoSpaceDE w:val="0"/>
        <w:autoSpaceDN w:val="0"/>
        <w:adjustRightInd w:val="0"/>
        <w:rPr>
          <w:rFonts w:ascii="Tahoma" w:hAnsi="Tahoma" w:cs="Tahoma"/>
          <w:b/>
          <w:bCs/>
          <w:sz w:val="18"/>
          <w:szCs w:val="18"/>
        </w:rPr>
      </w:pPr>
    </w:p>
    <w:p w14:paraId="53713CD4" w14:textId="77777777" w:rsidR="00B5179E" w:rsidRDefault="00B5179E">
      <w:pPr>
        <w:autoSpaceDE w:val="0"/>
        <w:autoSpaceDN w:val="0"/>
        <w:adjustRightInd w:val="0"/>
        <w:rPr>
          <w:rFonts w:ascii="Tahoma" w:hAnsi="Tahoma" w:cs="Tahoma"/>
          <w:b/>
          <w:bCs/>
          <w:sz w:val="18"/>
          <w:szCs w:val="18"/>
        </w:rPr>
      </w:pPr>
    </w:p>
    <w:p w14:paraId="3A378408" w14:textId="77777777" w:rsidR="00B5179E" w:rsidRDefault="00B5179E">
      <w:pPr>
        <w:autoSpaceDE w:val="0"/>
        <w:autoSpaceDN w:val="0"/>
        <w:adjustRightInd w:val="0"/>
        <w:rPr>
          <w:rFonts w:ascii="Tahoma" w:hAnsi="Tahoma" w:cs="Tahoma"/>
          <w:b/>
          <w:bCs/>
          <w:sz w:val="18"/>
          <w:szCs w:val="18"/>
        </w:rPr>
      </w:pPr>
    </w:p>
    <w:p w14:paraId="7ED0F9C6" w14:textId="77777777" w:rsidR="00B5179E" w:rsidRDefault="00B5179E">
      <w:pPr>
        <w:autoSpaceDE w:val="0"/>
        <w:autoSpaceDN w:val="0"/>
        <w:adjustRightInd w:val="0"/>
        <w:rPr>
          <w:rFonts w:ascii="Tahoma" w:hAnsi="Tahoma" w:cs="Tahoma"/>
          <w:b/>
          <w:bCs/>
          <w:sz w:val="18"/>
          <w:szCs w:val="18"/>
        </w:rPr>
      </w:pPr>
    </w:p>
    <w:p w14:paraId="320B1D16" w14:textId="77777777" w:rsidR="00B5179E" w:rsidRDefault="00B5179E">
      <w:pPr>
        <w:autoSpaceDE w:val="0"/>
        <w:autoSpaceDN w:val="0"/>
        <w:adjustRightInd w:val="0"/>
        <w:rPr>
          <w:rFonts w:ascii="Tahoma" w:hAnsi="Tahoma" w:cs="Tahoma"/>
          <w:b/>
          <w:bCs/>
          <w:sz w:val="18"/>
          <w:szCs w:val="18"/>
        </w:rPr>
      </w:pPr>
    </w:p>
    <w:p w14:paraId="6F67AE14" w14:textId="77777777" w:rsidR="00C21D0C" w:rsidRDefault="00B5179E">
      <w:pPr>
        <w:autoSpaceDE w:val="0"/>
        <w:autoSpaceDN w:val="0"/>
        <w:adjustRightInd w:val="0"/>
        <w:rPr>
          <w:rFonts w:ascii="Tahoma" w:hAnsi="Tahoma" w:cs="Tahoma"/>
          <w:b/>
          <w:bCs/>
          <w:sz w:val="18"/>
          <w:szCs w:val="18"/>
        </w:rPr>
      </w:pPr>
      <w:r w:rsidRPr="00C21D0C">
        <w:rPr>
          <w:rFonts w:ascii="Tahoma" w:hAnsi="Tahoma" w:cs="Tahoma"/>
          <w:b/>
          <w:bCs/>
        </w:rPr>
        <w:t>SAFETY DATA SHEET</w:t>
      </w:r>
      <w:r w:rsidRPr="00C21D0C">
        <w:rPr>
          <w:rFonts w:ascii="Tahoma" w:hAnsi="Tahoma" w:cs="Tahoma"/>
          <w:b/>
          <w:bCs/>
        </w:rPr>
        <w:tab/>
      </w:r>
      <w:r w:rsidR="00C21D0C" w:rsidRPr="00C21D0C">
        <w:rPr>
          <w:rFonts w:ascii="Tahoma" w:hAnsi="Tahoma" w:cs="Tahoma"/>
          <w:bCs/>
          <w:sz w:val="18"/>
          <w:szCs w:val="18"/>
        </w:rPr>
        <w:t>compiled according to Regulation (EC) No. 453/2010</w:t>
      </w:r>
      <w:r w:rsidR="00C21D0C">
        <w:rPr>
          <w:rFonts w:ascii="Tahoma" w:hAnsi="Tahoma" w:cs="Tahoma"/>
          <w:b/>
          <w:bCs/>
          <w:sz w:val="18"/>
          <w:szCs w:val="18"/>
        </w:rPr>
        <w:tab/>
      </w:r>
      <w:r w:rsidR="00C21D0C">
        <w:rPr>
          <w:rFonts w:ascii="Tahoma" w:hAnsi="Tahoma" w:cs="Tahoma"/>
          <w:b/>
          <w:bCs/>
          <w:sz w:val="18"/>
          <w:szCs w:val="18"/>
        </w:rPr>
        <w:tab/>
      </w:r>
      <w:r w:rsidR="00C21D0C">
        <w:rPr>
          <w:rFonts w:ascii="Tahoma" w:hAnsi="Tahoma" w:cs="Tahoma"/>
          <w:b/>
          <w:bCs/>
          <w:sz w:val="18"/>
          <w:szCs w:val="18"/>
        </w:rPr>
        <w:tab/>
      </w:r>
      <w:r w:rsidR="00C21D0C">
        <w:rPr>
          <w:rFonts w:ascii="Tahoma" w:hAnsi="Tahoma" w:cs="Tahoma"/>
          <w:b/>
          <w:bCs/>
          <w:sz w:val="18"/>
          <w:szCs w:val="18"/>
        </w:rPr>
        <w:tab/>
      </w:r>
    </w:p>
    <w:p w14:paraId="778E3457" w14:textId="77777777" w:rsidR="00B5179E" w:rsidRPr="00F66CE0" w:rsidRDefault="00C21D0C">
      <w:pPr>
        <w:autoSpaceDE w:val="0"/>
        <w:autoSpaceDN w:val="0"/>
        <w:adjustRightInd w:val="0"/>
        <w:rPr>
          <w:rFonts w:ascii="Tahoma" w:hAnsi="Tahoma" w:cs="Tahoma"/>
          <w:bCs/>
          <w:sz w:val="18"/>
          <w:szCs w:val="18"/>
        </w:rPr>
      </w:pPr>
      <w:r w:rsidRPr="00F66CE0">
        <w:rPr>
          <w:rFonts w:ascii="Tahoma" w:hAnsi="Tahoma" w:cs="Tahoma"/>
          <w:b/>
          <w:bCs/>
          <w:sz w:val="18"/>
          <w:szCs w:val="18"/>
        </w:rPr>
        <w:t>Compilation date:</w:t>
      </w:r>
      <w:r w:rsidRPr="00F66CE0">
        <w:rPr>
          <w:rFonts w:ascii="Tahoma" w:hAnsi="Tahoma" w:cs="Tahoma"/>
          <w:b/>
          <w:bCs/>
          <w:sz w:val="18"/>
          <w:szCs w:val="18"/>
        </w:rPr>
        <w:tab/>
      </w:r>
      <w:r w:rsidRPr="00F66CE0">
        <w:rPr>
          <w:rFonts w:ascii="Tahoma" w:hAnsi="Tahoma" w:cs="Tahoma"/>
          <w:b/>
          <w:bCs/>
          <w:sz w:val="18"/>
          <w:szCs w:val="18"/>
        </w:rPr>
        <w:tab/>
      </w:r>
      <w:r w:rsidR="009E2BD5">
        <w:rPr>
          <w:rFonts w:ascii="Tahoma" w:hAnsi="Tahoma" w:cs="Tahoma"/>
          <w:bCs/>
          <w:sz w:val="18"/>
          <w:szCs w:val="18"/>
        </w:rPr>
        <w:t>28</w:t>
      </w:r>
      <w:r w:rsidR="006E6DDE" w:rsidRPr="00F66CE0">
        <w:rPr>
          <w:rFonts w:ascii="Tahoma" w:hAnsi="Tahoma" w:cs="Tahoma"/>
          <w:bCs/>
          <w:sz w:val="18"/>
          <w:szCs w:val="18"/>
        </w:rPr>
        <w:t>/04</w:t>
      </w:r>
      <w:r w:rsidR="007945BA" w:rsidRPr="00F66CE0">
        <w:rPr>
          <w:rFonts w:ascii="Tahoma" w:hAnsi="Tahoma" w:cs="Tahoma"/>
          <w:bCs/>
          <w:sz w:val="18"/>
          <w:szCs w:val="18"/>
        </w:rPr>
        <w:t>/1</w:t>
      </w:r>
      <w:r w:rsidR="0009543C">
        <w:rPr>
          <w:rFonts w:ascii="Tahoma" w:hAnsi="Tahoma" w:cs="Tahoma"/>
          <w:bCs/>
          <w:sz w:val="18"/>
          <w:szCs w:val="18"/>
        </w:rPr>
        <w:t>7</w:t>
      </w:r>
      <w:r w:rsidRPr="00F66CE0">
        <w:rPr>
          <w:rFonts w:ascii="Tahoma" w:hAnsi="Tahoma" w:cs="Tahoma"/>
          <w:bCs/>
          <w:sz w:val="18"/>
          <w:szCs w:val="18"/>
        </w:rPr>
        <w:tab/>
      </w:r>
      <w:r w:rsidRPr="00F66CE0">
        <w:rPr>
          <w:rFonts w:ascii="Tahoma" w:hAnsi="Tahoma" w:cs="Tahoma"/>
          <w:bCs/>
          <w:sz w:val="18"/>
          <w:szCs w:val="18"/>
        </w:rPr>
        <w:tab/>
      </w:r>
      <w:r w:rsidRPr="00F66CE0">
        <w:rPr>
          <w:rFonts w:ascii="Tahoma" w:hAnsi="Tahoma" w:cs="Tahoma"/>
          <w:bCs/>
          <w:sz w:val="18"/>
          <w:szCs w:val="18"/>
        </w:rPr>
        <w:tab/>
      </w:r>
      <w:r w:rsidRPr="00F66CE0">
        <w:rPr>
          <w:rFonts w:ascii="Tahoma" w:hAnsi="Tahoma" w:cs="Tahoma"/>
          <w:bCs/>
          <w:sz w:val="18"/>
          <w:szCs w:val="18"/>
        </w:rPr>
        <w:tab/>
      </w:r>
      <w:r w:rsidRPr="00F66CE0">
        <w:rPr>
          <w:rFonts w:ascii="Tahoma" w:hAnsi="Tahoma" w:cs="Tahoma"/>
          <w:b/>
          <w:bCs/>
          <w:sz w:val="18"/>
          <w:szCs w:val="18"/>
        </w:rPr>
        <w:t>Revision:</w:t>
      </w:r>
      <w:r w:rsidRPr="00F66CE0">
        <w:rPr>
          <w:rFonts w:ascii="Tahoma" w:hAnsi="Tahoma" w:cs="Tahoma"/>
          <w:b/>
          <w:bCs/>
          <w:sz w:val="18"/>
          <w:szCs w:val="18"/>
        </w:rPr>
        <w:tab/>
      </w:r>
      <w:r w:rsidRPr="00F66CE0">
        <w:rPr>
          <w:rFonts w:ascii="Tahoma" w:hAnsi="Tahoma" w:cs="Tahoma"/>
          <w:b/>
          <w:bCs/>
          <w:sz w:val="18"/>
          <w:szCs w:val="18"/>
        </w:rPr>
        <w:tab/>
      </w:r>
      <w:r w:rsidRPr="00F66CE0">
        <w:rPr>
          <w:rFonts w:ascii="Tahoma" w:hAnsi="Tahoma" w:cs="Tahoma"/>
          <w:b/>
          <w:bCs/>
          <w:sz w:val="18"/>
          <w:szCs w:val="18"/>
        </w:rPr>
        <w:tab/>
      </w:r>
      <w:r w:rsidR="00914257">
        <w:rPr>
          <w:rFonts w:ascii="Tahoma" w:hAnsi="Tahoma" w:cs="Tahoma"/>
          <w:bCs/>
          <w:sz w:val="18"/>
          <w:szCs w:val="18"/>
        </w:rPr>
        <w:t>1*</w:t>
      </w:r>
    </w:p>
    <w:p w14:paraId="257AF035" w14:textId="77777777" w:rsidR="00C21D0C" w:rsidRPr="00F66CE0" w:rsidRDefault="00C21D0C">
      <w:pPr>
        <w:autoSpaceDE w:val="0"/>
        <w:autoSpaceDN w:val="0"/>
        <w:adjustRightInd w:val="0"/>
        <w:rPr>
          <w:rFonts w:ascii="Tahoma" w:hAnsi="Tahoma" w:cs="Tahoma"/>
          <w:b/>
          <w:bCs/>
          <w:sz w:val="18"/>
          <w:szCs w:val="18"/>
        </w:rPr>
      </w:pPr>
    </w:p>
    <w:p w14:paraId="214AC59F" w14:textId="77777777" w:rsidR="00B42CCC" w:rsidRPr="00D76597" w:rsidRDefault="00B42CCC" w:rsidP="00B42CCC">
      <w:pPr>
        <w:autoSpaceDE w:val="0"/>
        <w:autoSpaceDN w:val="0"/>
        <w:adjustRightInd w:val="0"/>
        <w:rPr>
          <w:rFonts w:ascii="Tahoma" w:hAnsi="Tahoma" w:cs="Tahoma"/>
          <w:b/>
          <w:bCs/>
          <w:sz w:val="18"/>
          <w:szCs w:val="18"/>
        </w:rPr>
      </w:pPr>
      <w:r w:rsidRPr="00D76597">
        <w:rPr>
          <w:rFonts w:ascii="Tahoma" w:hAnsi="Tahoma" w:cs="Tahoma"/>
          <w:b/>
          <w:bCs/>
          <w:sz w:val="18"/>
          <w:szCs w:val="18"/>
        </w:rPr>
        <w:t>1. Identification of the Substance/Preparation and of the Company/Undertaking</w:t>
      </w:r>
      <w:r w:rsidRPr="00D76597">
        <w:rPr>
          <w:rFonts w:ascii="Tahoma" w:hAnsi="Tahoma" w:cs="Tahoma"/>
          <w:b/>
          <w:bCs/>
          <w:sz w:val="18"/>
          <w:szCs w:val="18"/>
        </w:rPr>
        <w:tab/>
      </w:r>
      <w:r w:rsidRPr="00D76597">
        <w:rPr>
          <w:rFonts w:ascii="Tahoma" w:hAnsi="Tahoma" w:cs="Tahoma"/>
          <w:b/>
          <w:bCs/>
          <w:sz w:val="18"/>
          <w:szCs w:val="18"/>
        </w:rPr>
        <w:tab/>
      </w:r>
      <w:r w:rsidRPr="00D76597">
        <w:rPr>
          <w:rFonts w:ascii="Tahoma" w:hAnsi="Tahoma" w:cs="Tahoma"/>
          <w:b/>
          <w:bCs/>
          <w:sz w:val="18"/>
          <w:szCs w:val="18"/>
        </w:rPr>
        <w:tab/>
      </w:r>
    </w:p>
    <w:p w14:paraId="4C8C3A54" w14:textId="77777777" w:rsidR="00B42CCC" w:rsidRPr="00D76597" w:rsidRDefault="00B42CCC" w:rsidP="00B42CCC">
      <w:pPr>
        <w:autoSpaceDE w:val="0"/>
        <w:autoSpaceDN w:val="0"/>
        <w:adjustRightInd w:val="0"/>
        <w:rPr>
          <w:rFonts w:ascii="Tahoma" w:hAnsi="Tahoma" w:cs="Tahoma"/>
          <w:b/>
          <w:bCs/>
          <w:sz w:val="18"/>
          <w:szCs w:val="18"/>
        </w:rPr>
      </w:pPr>
      <w:r w:rsidRPr="00D76597">
        <w:rPr>
          <w:rFonts w:ascii="Tahoma" w:hAnsi="Tahoma" w:cs="Tahoma"/>
          <w:b/>
          <w:bCs/>
          <w:sz w:val="18"/>
          <w:szCs w:val="18"/>
        </w:rPr>
        <w:t>1.1. Product identifier</w:t>
      </w:r>
    </w:p>
    <w:p w14:paraId="3AA692FD" w14:textId="77777777" w:rsidR="00B42CCC" w:rsidRPr="00D76597" w:rsidRDefault="00B42CCC" w:rsidP="00B42CCC">
      <w:pPr>
        <w:autoSpaceDE w:val="0"/>
        <w:autoSpaceDN w:val="0"/>
        <w:adjustRightInd w:val="0"/>
        <w:rPr>
          <w:rFonts w:ascii="Tahoma" w:hAnsi="Tahoma" w:cs="Tahoma"/>
          <w:sz w:val="18"/>
          <w:szCs w:val="18"/>
        </w:rPr>
      </w:pPr>
      <w:r w:rsidRPr="00D76597">
        <w:rPr>
          <w:rFonts w:ascii="Tahoma" w:hAnsi="Tahoma" w:cs="Tahoma"/>
          <w:sz w:val="18"/>
          <w:szCs w:val="18"/>
        </w:rPr>
        <w:t>Product form:</w:t>
      </w:r>
      <w:r w:rsidRPr="00D76597">
        <w:rPr>
          <w:rFonts w:ascii="Tahoma" w:hAnsi="Tahoma" w:cs="Tahoma"/>
          <w:sz w:val="18"/>
          <w:szCs w:val="18"/>
        </w:rPr>
        <w:tab/>
      </w:r>
      <w:r w:rsidRPr="00D76597">
        <w:rPr>
          <w:rFonts w:ascii="Tahoma" w:hAnsi="Tahoma" w:cs="Tahoma"/>
          <w:sz w:val="18"/>
          <w:szCs w:val="18"/>
        </w:rPr>
        <w:tab/>
      </w:r>
      <w:r w:rsidRPr="00D76597">
        <w:rPr>
          <w:rFonts w:ascii="Tahoma" w:hAnsi="Tahoma" w:cs="Tahoma"/>
          <w:sz w:val="18"/>
          <w:szCs w:val="18"/>
        </w:rPr>
        <w:tab/>
        <w:t>Mixture</w:t>
      </w:r>
    </w:p>
    <w:p w14:paraId="2361D206" w14:textId="77777777" w:rsidR="00B42CCC" w:rsidRPr="00D76597" w:rsidRDefault="00B42CCC" w:rsidP="00B42CCC">
      <w:pPr>
        <w:pStyle w:val="Heading2"/>
        <w:rPr>
          <w:sz w:val="18"/>
          <w:szCs w:val="18"/>
        </w:rPr>
      </w:pPr>
      <w:r w:rsidRPr="00D76597">
        <w:rPr>
          <w:sz w:val="18"/>
          <w:szCs w:val="18"/>
        </w:rPr>
        <w:t xml:space="preserve">Trade </w:t>
      </w:r>
      <w:proofErr w:type="gramStart"/>
      <w:r w:rsidRPr="00D76597">
        <w:rPr>
          <w:sz w:val="18"/>
          <w:szCs w:val="18"/>
        </w:rPr>
        <w:t>name :</w:t>
      </w:r>
      <w:proofErr w:type="gramEnd"/>
      <w:r w:rsidRPr="00D76597">
        <w:rPr>
          <w:sz w:val="18"/>
          <w:szCs w:val="18"/>
        </w:rPr>
        <w:t xml:space="preserve"> </w:t>
      </w:r>
      <w:r w:rsidRPr="00D76597">
        <w:rPr>
          <w:sz w:val="18"/>
          <w:szCs w:val="18"/>
        </w:rPr>
        <w:tab/>
      </w:r>
      <w:r w:rsidRPr="00D76597">
        <w:rPr>
          <w:sz w:val="18"/>
          <w:szCs w:val="18"/>
        </w:rPr>
        <w:tab/>
      </w:r>
      <w:r w:rsidRPr="00D76597">
        <w:rPr>
          <w:sz w:val="18"/>
          <w:szCs w:val="18"/>
        </w:rPr>
        <w:tab/>
      </w:r>
      <w:r>
        <w:rPr>
          <w:sz w:val="18"/>
          <w:szCs w:val="18"/>
        </w:rPr>
        <w:t>DETAN Tea and Coffee Stain Removal Powder</w:t>
      </w:r>
    </w:p>
    <w:p w14:paraId="7AC2E90C" w14:textId="77777777" w:rsidR="00B42CCC" w:rsidRPr="00D76597" w:rsidRDefault="00B42CCC" w:rsidP="00B42CCC">
      <w:pPr>
        <w:autoSpaceDE w:val="0"/>
        <w:autoSpaceDN w:val="0"/>
        <w:adjustRightInd w:val="0"/>
        <w:rPr>
          <w:rFonts w:ascii="Tahoma" w:hAnsi="Tahoma" w:cs="Tahoma"/>
          <w:sz w:val="18"/>
          <w:szCs w:val="18"/>
        </w:rPr>
      </w:pPr>
      <w:r w:rsidRPr="00D76597">
        <w:rPr>
          <w:rFonts w:ascii="Tahoma" w:hAnsi="Tahoma" w:cs="Tahoma"/>
          <w:sz w:val="18"/>
          <w:szCs w:val="18"/>
        </w:rPr>
        <w:t xml:space="preserve">Product </w:t>
      </w:r>
      <w:proofErr w:type="gramStart"/>
      <w:r w:rsidRPr="00D76597">
        <w:rPr>
          <w:rFonts w:ascii="Tahoma" w:hAnsi="Tahoma" w:cs="Tahoma"/>
          <w:sz w:val="18"/>
          <w:szCs w:val="18"/>
        </w:rPr>
        <w:t>group :</w:t>
      </w:r>
      <w:proofErr w:type="gramEnd"/>
      <w:r w:rsidRPr="00D76597">
        <w:rPr>
          <w:rFonts w:ascii="Tahoma" w:hAnsi="Tahoma" w:cs="Tahoma"/>
          <w:sz w:val="18"/>
          <w:szCs w:val="18"/>
        </w:rPr>
        <w:t xml:space="preserve"> </w:t>
      </w:r>
      <w:r w:rsidRPr="00D76597">
        <w:rPr>
          <w:rFonts w:ascii="Tahoma" w:hAnsi="Tahoma" w:cs="Tahoma"/>
          <w:sz w:val="18"/>
          <w:szCs w:val="18"/>
        </w:rPr>
        <w:tab/>
      </w:r>
      <w:r w:rsidRPr="00D76597">
        <w:rPr>
          <w:rFonts w:ascii="Tahoma" w:hAnsi="Tahoma" w:cs="Tahoma"/>
          <w:sz w:val="18"/>
          <w:szCs w:val="18"/>
        </w:rPr>
        <w:tab/>
      </w:r>
      <w:r w:rsidRPr="00D76597">
        <w:rPr>
          <w:rFonts w:ascii="Tahoma" w:hAnsi="Tahoma" w:cs="Tahoma"/>
          <w:sz w:val="18"/>
          <w:szCs w:val="18"/>
        </w:rPr>
        <w:tab/>
        <w:t>Trade product</w:t>
      </w:r>
    </w:p>
    <w:p w14:paraId="22736C65" w14:textId="77777777" w:rsidR="00B42CCC" w:rsidRPr="00F73F9B" w:rsidRDefault="00B42CCC" w:rsidP="00B42CCC">
      <w:pPr>
        <w:autoSpaceDE w:val="0"/>
        <w:autoSpaceDN w:val="0"/>
        <w:adjustRightInd w:val="0"/>
        <w:rPr>
          <w:rFonts w:ascii="Tahoma" w:hAnsi="Tahoma" w:cs="Tahoma"/>
          <w:b/>
          <w:bCs/>
          <w:sz w:val="18"/>
          <w:szCs w:val="18"/>
        </w:rPr>
      </w:pPr>
      <w:r w:rsidRPr="00D76597">
        <w:rPr>
          <w:rFonts w:ascii="Tahoma" w:hAnsi="Tahoma" w:cs="Tahoma"/>
          <w:sz w:val="18"/>
          <w:szCs w:val="18"/>
        </w:rPr>
        <w:t xml:space="preserve">Product </w:t>
      </w:r>
      <w:proofErr w:type="gramStart"/>
      <w:r w:rsidRPr="00D76597">
        <w:rPr>
          <w:rFonts w:ascii="Tahoma" w:hAnsi="Tahoma" w:cs="Tahoma"/>
          <w:sz w:val="18"/>
          <w:szCs w:val="18"/>
        </w:rPr>
        <w:t>code :</w:t>
      </w:r>
      <w:proofErr w:type="gramEnd"/>
      <w:r w:rsidRPr="00D76597">
        <w:rPr>
          <w:rFonts w:ascii="Tahoma" w:hAnsi="Tahoma" w:cs="Tahoma"/>
          <w:sz w:val="18"/>
          <w:szCs w:val="18"/>
        </w:rPr>
        <w:tab/>
      </w:r>
      <w:r w:rsidRPr="00D76597">
        <w:rPr>
          <w:rFonts w:ascii="Tahoma" w:hAnsi="Tahoma" w:cs="Tahoma"/>
          <w:sz w:val="18"/>
          <w:szCs w:val="18"/>
        </w:rPr>
        <w:tab/>
      </w:r>
      <w:r w:rsidRPr="00D76597">
        <w:rPr>
          <w:rFonts w:ascii="Tahoma" w:hAnsi="Tahoma" w:cs="Tahoma"/>
          <w:sz w:val="18"/>
          <w:szCs w:val="18"/>
        </w:rPr>
        <w:tab/>
      </w:r>
      <w:r w:rsidRPr="00F73F9B">
        <w:rPr>
          <w:rFonts w:ascii="Tahoma" w:hAnsi="Tahoma" w:cs="Tahoma"/>
          <w:b/>
          <w:bCs/>
          <w:sz w:val="18"/>
          <w:szCs w:val="18"/>
        </w:rPr>
        <w:t>M4763</w:t>
      </w:r>
    </w:p>
    <w:p w14:paraId="41121C0F" w14:textId="77777777" w:rsidR="00B42CCC" w:rsidRPr="00D76597" w:rsidRDefault="00B42CCC" w:rsidP="00B42CCC">
      <w:pPr>
        <w:autoSpaceDE w:val="0"/>
        <w:autoSpaceDN w:val="0"/>
        <w:adjustRightInd w:val="0"/>
        <w:rPr>
          <w:rFonts w:ascii="Tahoma" w:hAnsi="Tahoma" w:cs="Tahoma"/>
          <w:b/>
          <w:bCs/>
          <w:sz w:val="18"/>
          <w:szCs w:val="18"/>
        </w:rPr>
      </w:pPr>
    </w:p>
    <w:p w14:paraId="6ECB3C38" w14:textId="77777777" w:rsidR="00B42CCC" w:rsidRPr="00D76597" w:rsidRDefault="00B42CCC" w:rsidP="00B42CCC">
      <w:pPr>
        <w:autoSpaceDE w:val="0"/>
        <w:autoSpaceDN w:val="0"/>
        <w:adjustRightInd w:val="0"/>
        <w:rPr>
          <w:rFonts w:ascii="Tahoma" w:hAnsi="Tahoma" w:cs="Tahoma"/>
          <w:b/>
          <w:bCs/>
          <w:sz w:val="18"/>
          <w:szCs w:val="18"/>
        </w:rPr>
      </w:pPr>
      <w:r w:rsidRPr="00D76597">
        <w:rPr>
          <w:rFonts w:ascii="Tahoma" w:hAnsi="Tahoma" w:cs="Tahoma"/>
          <w:b/>
          <w:bCs/>
          <w:sz w:val="18"/>
          <w:szCs w:val="18"/>
        </w:rPr>
        <w:t>1.2. Relevant identified uses of the substance or mixture and uses advised against</w:t>
      </w:r>
    </w:p>
    <w:p w14:paraId="05D22935" w14:textId="77777777" w:rsidR="00B42CCC" w:rsidRPr="00D76597" w:rsidRDefault="00B42CCC" w:rsidP="00B42CCC">
      <w:pPr>
        <w:autoSpaceDE w:val="0"/>
        <w:autoSpaceDN w:val="0"/>
        <w:adjustRightInd w:val="0"/>
        <w:rPr>
          <w:rFonts w:ascii="Tahoma" w:hAnsi="Tahoma" w:cs="Tahoma"/>
          <w:b/>
          <w:bCs/>
          <w:sz w:val="18"/>
          <w:szCs w:val="18"/>
        </w:rPr>
      </w:pPr>
      <w:r w:rsidRPr="00D76597">
        <w:rPr>
          <w:rFonts w:ascii="Tahoma" w:hAnsi="Tahoma" w:cs="Tahoma"/>
          <w:b/>
          <w:bCs/>
          <w:sz w:val="18"/>
          <w:szCs w:val="18"/>
        </w:rPr>
        <w:t>1.2.1. Relevant identified uses</w:t>
      </w:r>
    </w:p>
    <w:p w14:paraId="6A838947" w14:textId="77777777" w:rsidR="00B42CCC" w:rsidRPr="00D76597" w:rsidRDefault="00B42CCC" w:rsidP="00B42CCC">
      <w:pPr>
        <w:autoSpaceDE w:val="0"/>
        <w:autoSpaceDN w:val="0"/>
        <w:adjustRightInd w:val="0"/>
        <w:rPr>
          <w:rFonts w:ascii="Tahoma" w:hAnsi="Tahoma" w:cs="Tahoma"/>
          <w:sz w:val="18"/>
          <w:szCs w:val="18"/>
        </w:rPr>
      </w:pPr>
      <w:r w:rsidRPr="00D76597">
        <w:rPr>
          <w:rFonts w:ascii="Tahoma" w:hAnsi="Tahoma" w:cs="Tahoma"/>
          <w:sz w:val="18"/>
          <w:szCs w:val="18"/>
        </w:rPr>
        <w:t xml:space="preserve">Main use </w:t>
      </w:r>
      <w:proofErr w:type="gramStart"/>
      <w:r w:rsidRPr="00D76597">
        <w:rPr>
          <w:rFonts w:ascii="Tahoma" w:hAnsi="Tahoma" w:cs="Tahoma"/>
          <w:sz w:val="18"/>
          <w:szCs w:val="18"/>
        </w:rPr>
        <w:t>category :</w:t>
      </w:r>
      <w:proofErr w:type="gramEnd"/>
      <w:r w:rsidRPr="00D76597">
        <w:rPr>
          <w:rFonts w:ascii="Tahoma" w:hAnsi="Tahoma" w:cs="Tahoma"/>
          <w:sz w:val="18"/>
          <w:szCs w:val="18"/>
        </w:rPr>
        <w:t xml:space="preserve"> </w:t>
      </w:r>
      <w:r w:rsidRPr="00D76597">
        <w:rPr>
          <w:rFonts w:ascii="Tahoma" w:hAnsi="Tahoma" w:cs="Tahoma"/>
          <w:sz w:val="18"/>
          <w:szCs w:val="18"/>
        </w:rPr>
        <w:tab/>
      </w:r>
      <w:r w:rsidRPr="00D76597">
        <w:rPr>
          <w:rFonts w:ascii="Tahoma" w:hAnsi="Tahoma" w:cs="Tahoma"/>
          <w:sz w:val="18"/>
          <w:szCs w:val="18"/>
        </w:rPr>
        <w:tab/>
        <w:t>Professional use</w:t>
      </w:r>
    </w:p>
    <w:p w14:paraId="53365D61" w14:textId="77777777" w:rsidR="00B42CCC" w:rsidRPr="00D76597" w:rsidRDefault="00B42CCC" w:rsidP="00B42CCC">
      <w:pPr>
        <w:ind w:left="2880" w:hanging="2880"/>
        <w:rPr>
          <w:rFonts w:ascii="Tahoma" w:hAnsi="Tahoma" w:cs="Tahoma"/>
          <w:sz w:val="20"/>
          <w:szCs w:val="20"/>
        </w:rPr>
      </w:pPr>
      <w:r w:rsidRPr="00D76597">
        <w:rPr>
          <w:rFonts w:ascii="Tahoma" w:hAnsi="Tahoma" w:cs="Tahoma"/>
          <w:sz w:val="18"/>
          <w:szCs w:val="18"/>
        </w:rPr>
        <w:t xml:space="preserve">Function or use </w:t>
      </w:r>
      <w:proofErr w:type="gramStart"/>
      <w:r w:rsidRPr="00D76597">
        <w:rPr>
          <w:rFonts w:ascii="Tahoma" w:hAnsi="Tahoma" w:cs="Tahoma"/>
          <w:sz w:val="18"/>
          <w:szCs w:val="18"/>
        </w:rPr>
        <w:t>category :</w:t>
      </w:r>
      <w:proofErr w:type="gramEnd"/>
      <w:r w:rsidRPr="00D76597">
        <w:rPr>
          <w:rFonts w:ascii="Tahoma" w:hAnsi="Tahoma" w:cs="Tahoma"/>
          <w:sz w:val="18"/>
          <w:szCs w:val="18"/>
        </w:rPr>
        <w:t xml:space="preserve"> </w:t>
      </w:r>
      <w:r w:rsidRPr="00D76597">
        <w:rPr>
          <w:rFonts w:ascii="Tahoma" w:hAnsi="Tahoma" w:cs="Tahoma"/>
          <w:sz w:val="18"/>
          <w:szCs w:val="18"/>
        </w:rPr>
        <w:tab/>
        <w:t>Washing and cleaning products (including solvent based products).</w:t>
      </w:r>
    </w:p>
    <w:p w14:paraId="67A9445A" w14:textId="77777777" w:rsidR="00B42CCC" w:rsidRPr="00D76597" w:rsidRDefault="00B42CCC" w:rsidP="00B42CCC">
      <w:pPr>
        <w:autoSpaceDE w:val="0"/>
        <w:autoSpaceDN w:val="0"/>
        <w:adjustRightInd w:val="0"/>
        <w:rPr>
          <w:rFonts w:ascii="Tahoma" w:hAnsi="Tahoma" w:cs="Tahoma"/>
          <w:sz w:val="18"/>
          <w:szCs w:val="18"/>
        </w:rPr>
      </w:pPr>
    </w:p>
    <w:p w14:paraId="63B02309" w14:textId="77777777" w:rsidR="00B42CCC" w:rsidRPr="00D76597" w:rsidRDefault="00B42CCC" w:rsidP="00B42CCC">
      <w:pPr>
        <w:autoSpaceDE w:val="0"/>
        <w:autoSpaceDN w:val="0"/>
        <w:adjustRightInd w:val="0"/>
        <w:rPr>
          <w:rFonts w:ascii="Tahoma" w:hAnsi="Tahoma" w:cs="Tahoma"/>
          <w:b/>
          <w:bCs/>
          <w:sz w:val="18"/>
          <w:szCs w:val="18"/>
        </w:rPr>
      </w:pPr>
      <w:r w:rsidRPr="00D76597">
        <w:rPr>
          <w:rFonts w:ascii="Tahoma" w:hAnsi="Tahoma" w:cs="Tahoma"/>
          <w:b/>
          <w:bCs/>
          <w:sz w:val="18"/>
          <w:szCs w:val="18"/>
        </w:rPr>
        <w:t>1.2.2. Uses advised against</w:t>
      </w:r>
    </w:p>
    <w:p w14:paraId="773CF126" w14:textId="77777777" w:rsidR="00B42CCC" w:rsidRPr="00D76597" w:rsidRDefault="00B42CCC" w:rsidP="00B42CCC">
      <w:pPr>
        <w:pStyle w:val="Heading2"/>
        <w:rPr>
          <w:b w:val="0"/>
          <w:sz w:val="18"/>
          <w:szCs w:val="18"/>
        </w:rPr>
      </w:pPr>
      <w:r w:rsidRPr="00D76597">
        <w:rPr>
          <w:b w:val="0"/>
          <w:sz w:val="18"/>
          <w:szCs w:val="18"/>
        </w:rPr>
        <w:t>No additional information available</w:t>
      </w:r>
    </w:p>
    <w:p w14:paraId="77FC39AF" w14:textId="77777777" w:rsidR="00B42CCC" w:rsidRPr="00D76597" w:rsidRDefault="00B42CCC" w:rsidP="00B42CCC">
      <w:pPr>
        <w:pStyle w:val="Heading2"/>
        <w:rPr>
          <w:b w:val="0"/>
          <w:bCs w:val="0"/>
          <w:sz w:val="18"/>
          <w:szCs w:val="18"/>
        </w:rPr>
      </w:pPr>
    </w:p>
    <w:p w14:paraId="223DEA95" w14:textId="77777777" w:rsidR="00B42CCC" w:rsidRPr="00D76597" w:rsidRDefault="00B42CCC" w:rsidP="00B42CCC">
      <w:pPr>
        <w:pStyle w:val="Heading2"/>
        <w:rPr>
          <w:sz w:val="18"/>
          <w:szCs w:val="18"/>
        </w:rPr>
      </w:pPr>
      <w:r w:rsidRPr="00D76597">
        <w:rPr>
          <w:bCs w:val="0"/>
          <w:sz w:val="18"/>
          <w:szCs w:val="18"/>
        </w:rPr>
        <w:t>1.3. Details of the supplier of the safety data sheet</w:t>
      </w:r>
      <w:r w:rsidRPr="00D76597">
        <w:rPr>
          <w:sz w:val="18"/>
          <w:szCs w:val="18"/>
        </w:rPr>
        <w:tab/>
      </w:r>
      <w:r w:rsidRPr="00D76597">
        <w:rPr>
          <w:sz w:val="18"/>
          <w:szCs w:val="18"/>
        </w:rPr>
        <w:tab/>
      </w:r>
    </w:p>
    <w:p w14:paraId="3C5D2148" w14:textId="77777777" w:rsidR="00B42CCC" w:rsidRPr="00D76597" w:rsidRDefault="00B42CCC" w:rsidP="00B42CCC">
      <w:pPr>
        <w:rPr>
          <w:rFonts w:ascii="Tahoma" w:hAnsi="Tahoma" w:cs="Tahoma"/>
          <w:sz w:val="18"/>
          <w:szCs w:val="18"/>
        </w:rPr>
      </w:pPr>
    </w:p>
    <w:p w14:paraId="5BD2A81D" w14:textId="77777777" w:rsidR="00B42CCC" w:rsidRPr="00877C8D" w:rsidRDefault="00B42CCC" w:rsidP="00B42CCC">
      <w:pPr>
        <w:rPr>
          <w:rFonts w:ascii="Tahoma" w:hAnsi="Tahoma" w:cs="Tahoma"/>
          <w:b/>
          <w:bCs/>
          <w:sz w:val="18"/>
          <w:szCs w:val="18"/>
        </w:rPr>
      </w:pPr>
      <w:r w:rsidRPr="00877C8D">
        <w:rPr>
          <w:rFonts w:ascii="Tahoma" w:hAnsi="Tahoma" w:cs="Tahoma"/>
          <w:b/>
          <w:bCs/>
          <w:sz w:val="18"/>
          <w:szCs w:val="18"/>
        </w:rPr>
        <w:t>Company Name:</w:t>
      </w:r>
      <w:r w:rsidRPr="00877C8D">
        <w:rPr>
          <w:rFonts w:ascii="Tahoma" w:hAnsi="Tahoma" w:cs="Tahoma"/>
          <w:b/>
          <w:bCs/>
          <w:sz w:val="18"/>
          <w:szCs w:val="18"/>
        </w:rPr>
        <w:tab/>
      </w:r>
      <w:r w:rsidRPr="00877C8D">
        <w:rPr>
          <w:rFonts w:ascii="Tahoma" w:hAnsi="Tahoma" w:cs="Tahoma"/>
          <w:b/>
          <w:bCs/>
          <w:sz w:val="18"/>
          <w:szCs w:val="18"/>
        </w:rPr>
        <w:tab/>
        <w:t>Berwick Care Equipment Ltd</w:t>
      </w:r>
    </w:p>
    <w:p w14:paraId="3B883C06" w14:textId="77777777" w:rsidR="00B42CCC" w:rsidRPr="00877C8D" w:rsidRDefault="00B42CCC" w:rsidP="00B42CCC">
      <w:pPr>
        <w:rPr>
          <w:rFonts w:ascii="Tahoma" w:hAnsi="Tahoma" w:cs="Tahoma"/>
          <w:b/>
          <w:bCs/>
          <w:sz w:val="18"/>
          <w:szCs w:val="18"/>
        </w:rPr>
      </w:pP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t>Lancaster Court, Lancaster Road</w:t>
      </w:r>
    </w:p>
    <w:p w14:paraId="747383B3" w14:textId="77777777" w:rsidR="00B42CCC" w:rsidRPr="00877C8D" w:rsidRDefault="00B42CCC" w:rsidP="00B42CCC">
      <w:pPr>
        <w:rPr>
          <w:rFonts w:ascii="Tahoma" w:hAnsi="Tahoma" w:cs="Tahoma"/>
          <w:b/>
          <w:bCs/>
          <w:sz w:val="18"/>
          <w:szCs w:val="18"/>
        </w:rPr>
      </w:pP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r>
      <w:proofErr w:type="spellStart"/>
      <w:r w:rsidRPr="00877C8D">
        <w:rPr>
          <w:rFonts w:ascii="Tahoma" w:hAnsi="Tahoma" w:cs="Tahoma"/>
          <w:b/>
          <w:bCs/>
          <w:sz w:val="18"/>
          <w:szCs w:val="18"/>
        </w:rPr>
        <w:t>Harlescott</w:t>
      </w:r>
      <w:proofErr w:type="spellEnd"/>
      <w:r w:rsidRPr="00877C8D">
        <w:rPr>
          <w:rFonts w:ascii="Tahoma" w:hAnsi="Tahoma" w:cs="Tahoma"/>
          <w:b/>
          <w:bCs/>
          <w:sz w:val="18"/>
          <w:szCs w:val="18"/>
        </w:rPr>
        <w:t xml:space="preserve"> Industrial Estate</w:t>
      </w:r>
    </w:p>
    <w:p w14:paraId="0E905BD9" w14:textId="77777777" w:rsidR="00B42CCC" w:rsidRPr="00877C8D" w:rsidRDefault="00B42CCC" w:rsidP="00B42CCC">
      <w:pPr>
        <w:rPr>
          <w:rFonts w:ascii="Tahoma" w:hAnsi="Tahoma" w:cs="Tahoma"/>
          <w:b/>
          <w:bCs/>
          <w:sz w:val="18"/>
          <w:szCs w:val="18"/>
        </w:rPr>
      </w:pP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t xml:space="preserve">Shrewsbury </w:t>
      </w:r>
    </w:p>
    <w:p w14:paraId="53204403" w14:textId="77777777" w:rsidR="00B42CCC" w:rsidRPr="00877C8D" w:rsidRDefault="00B42CCC" w:rsidP="00B42CCC">
      <w:pPr>
        <w:rPr>
          <w:rFonts w:ascii="Tahoma" w:hAnsi="Tahoma" w:cs="Tahoma"/>
          <w:b/>
          <w:bCs/>
          <w:sz w:val="18"/>
          <w:szCs w:val="18"/>
        </w:rPr>
      </w:pP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t>SY1 3LG</w:t>
      </w:r>
    </w:p>
    <w:p w14:paraId="17DDF910" w14:textId="77777777" w:rsidR="00B42CCC" w:rsidRPr="00877C8D" w:rsidRDefault="00B42CCC" w:rsidP="00B42CCC">
      <w:pPr>
        <w:rPr>
          <w:rFonts w:ascii="Tahoma" w:hAnsi="Tahoma" w:cs="Tahoma"/>
          <w:b/>
          <w:bCs/>
          <w:sz w:val="18"/>
          <w:szCs w:val="18"/>
        </w:rPr>
      </w:pPr>
      <w:r w:rsidRPr="00877C8D">
        <w:rPr>
          <w:rFonts w:ascii="Tahoma" w:hAnsi="Tahoma" w:cs="Tahoma"/>
          <w:b/>
          <w:bCs/>
          <w:sz w:val="18"/>
          <w:szCs w:val="18"/>
        </w:rPr>
        <w:t>Tel:</w:t>
      </w: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r>
      <w:r w:rsidRPr="00877C8D">
        <w:rPr>
          <w:rFonts w:ascii="Tahoma" w:hAnsi="Tahoma" w:cs="Tahoma"/>
          <w:b/>
          <w:bCs/>
          <w:sz w:val="18"/>
          <w:szCs w:val="18"/>
        </w:rPr>
        <w:tab/>
        <w:t xml:space="preserve">0845 38 111 38   </w:t>
      </w:r>
    </w:p>
    <w:p w14:paraId="7A47CC46" w14:textId="77777777" w:rsidR="0009543C" w:rsidRPr="00F66CE0" w:rsidRDefault="0009543C">
      <w:pPr>
        <w:rPr>
          <w:rFonts w:ascii="Tahoma" w:hAnsi="Tahoma" w:cs="Tahoma"/>
          <w:sz w:val="18"/>
          <w:szCs w:val="18"/>
        </w:rPr>
      </w:pPr>
    </w:p>
    <w:p w14:paraId="2F749357" w14:textId="77777777" w:rsidR="00B5179E" w:rsidRPr="001A560E" w:rsidRDefault="00B5179E">
      <w:pPr>
        <w:rPr>
          <w:rFonts w:ascii="Tahoma" w:hAnsi="Tahoma" w:cs="Tahoma"/>
          <w:b/>
          <w:sz w:val="18"/>
          <w:szCs w:val="18"/>
        </w:rPr>
      </w:pPr>
      <w:r w:rsidRPr="001A560E">
        <w:rPr>
          <w:rFonts w:ascii="Tahoma" w:hAnsi="Tahoma" w:cs="Tahoma"/>
          <w:b/>
          <w:sz w:val="18"/>
          <w:szCs w:val="18"/>
        </w:rPr>
        <w:t>2. Hazards Identification</w:t>
      </w:r>
    </w:p>
    <w:p w14:paraId="26453877" w14:textId="77777777" w:rsidR="00B5179E" w:rsidRPr="001A560E" w:rsidRDefault="00662DC2">
      <w:pPr>
        <w:autoSpaceDE w:val="0"/>
        <w:autoSpaceDN w:val="0"/>
        <w:adjustRightInd w:val="0"/>
        <w:rPr>
          <w:rFonts w:ascii="Tahoma" w:hAnsi="Tahoma" w:cs="Tahoma"/>
          <w:b/>
          <w:sz w:val="18"/>
          <w:szCs w:val="18"/>
        </w:rPr>
      </w:pPr>
      <w:r w:rsidRPr="001A560E">
        <w:rPr>
          <w:rFonts w:ascii="Tahoma" w:hAnsi="Tahoma" w:cs="Tahoma"/>
          <w:b/>
          <w:sz w:val="18"/>
          <w:szCs w:val="18"/>
        </w:rPr>
        <w:t>2.1 Classification of the substance or mixture</w:t>
      </w:r>
    </w:p>
    <w:p w14:paraId="4893E820" w14:textId="77777777" w:rsidR="00662DC2" w:rsidRPr="001A560E" w:rsidRDefault="00662DC2">
      <w:pPr>
        <w:autoSpaceDE w:val="0"/>
        <w:autoSpaceDN w:val="0"/>
        <w:adjustRightInd w:val="0"/>
        <w:rPr>
          <w:rFonts w:ascii="Tahoma" w:hAnsi="Tahoma" w:cs="Tahoma"/>
          <w:b/>
          <w:sz w:val="18"/>
          <w:szCs w:val="18"/>
        </w:rPr>
      </w:pPr>
      <w:r w:rsidRPr="001A560E">
        <w:rPr>
          <w:rFonts w:ascii="Tahoma" w:hAnsi="Tahoma" w:cs="Tahoma"/>
          <w:b/>
          <w:sz w:val="18"/>
          <w:szCs w:val="18"/>
        </w:rPr>
        <w:t>2.1.1 Classification according to Regulation (EC) No. 1272/2008 [CLP]</w:t>
      </w:r>
    </w:p>
    <w:p w14:paraId="6D3CE49F" w14:textId="77777777" w:rsidR="00B81535" w:rsidRPr="001A560E" w:rsidRDefault="001A560E">
      <w:pPr>
        <w:autoSpaceDE w:val="0"/>
        <w:autoSpaceDN w:val="0"/>
        <w:adjustRightInd w:val="0"/>
        <w:rPr>
          <w:rFonts w:ascii="Tahoma" w:hAnsi="Tahoma" w:cs="Tahoma"/>
          <w:sz w:val="18"/>
          <w:szCs w:val="18"/>
        </w:rPr>
      </w:pPr>
      <w:r w:rsidRPr="001A560E">
        <w:rPr>
          <w:rFonts w:ascii="Tahoma" w:hAnsi="Tahoma" w:cs="Tahoma"/>
          <w:sz w:val="18"/>
          <w:szCs w:val="18"/>
        </w:rPr>
        <w:t>Eye Dam. 1: H318;</w:t>
      </w:r>
    </w:p>
    <w:p w14:paraId="541B8F29" w14:textId="77777777" w:rsidR="001A560E" w:rsidRPr="001A560E" w:rsidRDefault="001A560E">
      <w:pPr>
        <w:autoSpaceDE w:val="0"/>
        <w:autoSpaceDN w:val="0"/>
        <w:adjustRightInd w:val="0"/>
        <w:rPr>
          <w:rFonts w:ascii="Tahoma" w:hAnsi="Tahoma" w:cs="Tahoma"/>
          <w:sz w:val="18"/>
          <w:szCs w:val="18"/>
        </w:rPr>
      </w:pPr>
      <w:r w:rsidRPr="001A560E">
        <w:rPr>
          <w:rFonts w:ascii="Tahoma" w:hAnsi="Tahoma" w:cs="Tahoma"/>
          <w:sz w:val="18"/>
          <w:szCs w:val="18"/>
        </w:rPr>
        <w:t xml:space="preserve">Skin </w:t>
      </w:r>
      <w:proofErr w:type="spellStart"/>
      <w:r w:rsidRPr="001A560E">
        <w:rPr>
          <w:rFonts w:ascii="Tahoma" w:hAnsi="Tahoma" w:cs="Tahoma"/>
          <w:sz w:val="18"/>
          <w:szCs w:val="18"/>
        </w:rPr>
        <w:t>Irrit</w:t>
      </w:r>
      <w:proofErr w:type="spellEnd"/>
      <w:r w:rsidRPr="001A560E">
        <w:rPr>
          <w:rFonts w:ascii="Tahoma" w:hAnsi="Tahoma" w:cs="Tahoma"/>
          <w:sz w:val="18"/>
          <w:szCs w:val="18"/>
        </w:rPr>
        <w:t>. 2: H</w:t>
      </w:r>
      <w:r>
        <w:rPr>
          <w:rFonts w:ascii="Tahoma" w:hAnsi="Tahoma" w:cs="Tahoma"/>
          <w:sz w:val="18"/>
          <w:szCs w:val="18"/>
        </w:rPr>
        <w:t>315</w:t>
      </w:r>
    </w:p>
    <w:p w14:paraId="40500B36" w14:textId="77777777" w:rsidR="00703208" w:rsidRPr="001A560E" w:rsidRDefault="00703208">
      <w:pPr>
        <w:autoSpaceDE w:val="0"/>
        <w:autoSpaceDN w:val="0"/>
        <w:adjustRightInd w:val="0"/>
        <w:rPr>
          <w:rFonts w:ascii="Tahoma" w:hAnsi="Tahoma" w:cs="Tahoma"/>
          <w:sz w:val="18"/>
          <w:szCs w:val="18"/>
        </w:rPr>
      </w:pPr>
    </w:p>
    <w:p w14:paraId="59CADEFF" w14:textId="77777777" w:rsidR="00E56D83" w:rsidRPr="001A560E" w:rsidRDefault="00E56D83">
      <w:pPr>
        <w:autoSpaceDE w:val="0"/>
        <w:autoSpaceDN w:val="0"/>
        <w:adjustRightInd w:val="0"/>
        <w:rPr>
          <w:rFonts w:ascii="Tahoma" w:hAnsi="Tahoma" w:cs="Tahoma"/>
          <w:b/>
          <w:sz w:val="18"/>
          <w:szCs w:val="18"/>
        </w:rPr>
      </w:pPr>
      <w:r w:rsidRPr="001A560E">
        <w:rPr>
          <w:rFonts w:ascii="Tahoma" w:hAnsi="Tahoma" w:cs="Tahoma"/>
          <w:b/>
          <w:sz w:val="18"/>
          <w:szCs w:val="18"/>
        </w:rPr>
        <w:t>2.2 Label Elements</w:t>
      </w:r>
    </w:p>
    <w:p w14:paraId="56D9C84F" w14:textId="77777777" w:rsidR="00E56D83" w:rsidRPr="001A560E" w:rsidRDefault="00E56D83" w:rsidP="00E56D83">
      <w:pPr>
        <w:autoSpaceDE w:val="0"/>
        <w:autoSpaceDN w:val="0"/>
        <w:adjustRightInd w:val="0"/>
        <w:rPr>
          <w:rFonts w:ascii="Tahoma" w:hAnsi="Tahoma" w:cs="Tahoma"/>
          <w:b/>
          <w:sz w:val="18"/>
          <w:szCs w:val="18"/>
        </w:rPr>
      </w:pPr>
      <w:r w:rsidRPr="001A560E">
        <w:rPr>
          <w:rFonts w:ascii="Tahoma" w:hAnsi="Tahoma" w:cs="Tahoma"/>
          <w:b/>
          <w:sz w:val="18"/>
          <w:szCs w:val="18"/>
        </w:rPr>
        <w:t>Labelling according to Regulation (EC) No. 1272/2008 [CLP]</w:t>
      </w:r>
    </w:p>
    <w:p w14:paraId="7BE65936" w14:textId="77777777" w:rsidR="00C04341" w:rsidRPr="001A560E" w:rsidRDefault="00E56D83" w:rsidP="00C04341">
      <w:pPr>
        <w:autoSpaceDE w:val="0"/>
        <w:autoSpaceDN w:val="0"/>
        <w:adjustRightInd w:val="0"/>
        <w:rPr>
          <w:rFonts w:ascii="Tahoma" w:hAnsi="Tahoma" w:cs="Tahoma"/>
          <w:sz w:val="18"/>
          <w:szCs w:val="18"/>
        </w:rPr>
      </w:pPr>
      <w:r w:rsidRPr="001A560E">
        <w:rPr>
          <w:rFonts w:ascii="Tahoma" w:hAnsi="Tahoma" w:cs="Tahoma"/>
          <w:sz w:val="18"/>
          <w:szCs w:val="18"/>
        </w:rPr>
        <w:t>Hazard Pictograms (CLP)</w:t>
      </w:r>
    </w:p>
    <w:p w14:paraId="4EF956A4" w14:textId="77777777" w:rsidR="00C04341" w:rsidRPr="001A560E" w:rsidRDefault="00E360F5">
      <w:pPr>
        <w:autoSpaceDE w:val="0"/>
        <w:autoSpaceDN w:val="0"/>
        <w:adjustRightInd w:val="0"/>
        <w:rPr>
          <w:rFonts w:ascii="Tahoma" w:hAnsi="Tahoma" w:cs="Tahoma"/>
          <w:sz w:val="18"/>
          <w:szCs w:val="18"/>
        </w:rPr>
      </w:pPr>
      <w:r w:rsidRPr="00F66CE0">
        <w:rPr>
          <w:rFonts w:ascii="Tahoma" w:hAnsi="Tahoma" w:cs="Tahoma"/>
          <w:bCs/>
          <w:sz w:val="18"/>
          <w:szCs w:val="18"/>
        </w:rPr>
        <w:pict w14:anchorId="013A6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v:imagedata r:id="rId10" o:title="acid_red"/>
          </v:shape>
        </w:pict>
      </w:r>
      <w:r w:rsidR="006F5A79" w:rsidRPr="001A560E">
        <w:rPr>
          <w:rFonts w:ascii="Tahoma" w:hAnsi="Tahoma" w:cs="Tahoma"/>
          <w:bCs/>
          <w:sz w:val="18"/>
          <w:szCs w:val="18"/>
        </w:rPr>
        <w:pict w14:anchorId="380BBEF3">
          <v:shape id="_x0000_i1026" type="#_x0000_t75" style="width:49.5pt;height:48pt">
            <v:imagedata r:id="rId11" o:title=""/>
          </v:shape>
        </w:pict>
      </w:r>
    </w:p>
    <w:p w14:paraId="4E7DAC51" w14:textId="77777777" w:rsidR="00E56D83" w:rsidRPr="00B42BD9" w:rsidRDefault="00DB6BE7">
      <w:pPr>
        <w:autoSpaceDE w:val="0"/>
        <w:autoSpaceDN w:val="0"/>
        <w:adjustRightInd w:val="0"/>
        <w:rPr>
          <w:rFonts w:ascii="Tahoma" w:hAnsi="Tahoma" w:cs="Tahoma"/>
          <w:sz w:val="18"/>
          <w:szCs w:val="18"/>
        </w:rPr>
      </w:pPr>
      <w:r w:rsidRPr="001A560E">
        <w:rPr>
          <w:rFonts w:ascii="Tahoma" w:hAnsi="Tahoma" w:cs="Tahoma"/>
          <w:sz w:val="18"/>
          <w:szCs w:val="18"/>
        </w:rPr>
        <w:t>Sig</w:t>
      </w:r>
      <w:r w:rsidR="00E360F5">
        <w:rPr>
          <w:rFonts w:ascii="Tahoma" w:hAnsi="Tahoma" w:cs="Tahoma"/>
          <w:sz w:val="18"/>
          <w:szCs w:val="18"/>
        </w:rPr>
        <w:t>nal word (CLP):</w:t>
      </w:r>
      <w:r w:rsidR="00E360F5" w:rsidRPr="00B42BD9">
        <w:rPr>
          <w:rFonts w:ascii="Tahoma" w:hAnsi="Tahoma" w:cs="Tahoma"/>
          <w:sz w:val="18"/>
          <w:szCs w:val="18"/>
        </w:rPr>
        <w:tab/>
      </w:r>
      <w:r w:rsidR="00E360F5" w:rsidRPr="00B42BD9">
        <w:rPr>
          <w:rFonts w:ascii="Tahoma" w:hAnsi="Tahoma" w:cs="Tahoma"/>
          <w:sz w:val="18"/>
          <w:szCs w:val="18"/>
        </w:rPr>
        <w:tab/>
        <w:t>Danger</w:t>
      </w:r>
    </w:p>
    <w:p w14:paraId="464877FE" w14:textId="77777777" w:rsidR="00C04341" w:rsidRPr="00B42BD9" w:rsidRDefault="00C04341" w:rsidP="00AD5C6C">
      <w:pPr>
        <w:autoSpaceDE w:val="0"/>
        <w:autoSpaceDN w:val="0"/>
        <w:adjustRightInd w:val="0"/>
        <w:rPr>
          <w:rFonts w:ascii="Tahoma" w:hAnsi="Tahoma" w:cs="Tahoma"/>
          <w:sz w:val="18"/>
          <w:szCs w:val="18"/>
        </w:rPr>
      </w:pPr>
      <w:r w:rsidRPr="00B42BD9">
        <w:rPr>
          <w:rFonts w:ascii="Tahoma" w:hAnsi="Tahoma" w:cs="Tahoma"/>
          <w:sz w:val="18"/>
          <w:szCs w:val="18"/>
        </w:rPr>
        <w:t>Hazard Statements (CLP):</w:t>
      </w:r>
      <w:r w:rsidRPr="00B42BD9">
        <w:rPr>
          <w:rFonts w:ascii="Tahoma" w:hAnsi="Tahoma" w:cs="Tahoma"/>
          <w:sz w:val="18"/>
          <w:szCs w:val="18"/>
        </w:rPr>
        <w:tab/>
      </w:r>
      <w:r w:rsidRPr="00B42BD9">
        <w:rPr>
          <w:rFonts w:ascii="Tahoma" w:hAnsi="Tahoma" w:cs="Tahoma"/>
          <w:sz w:val="18"/>
          <w:szCs w:val="18"/>
        </w:rPr>
        <w:tab/>
      </w:r>
      <w:r w:rsidR="00E360F5" w:rsidRPr="00B42BD9">
        <w:rPr>
          <w:rFonts w:ascii="Tahoma" w:hAnsi="Tahoma" w:cs="Tahoma"/>
          <w:sz w:val="18"/>
          <w:szCs w:val="18"/>
        </w:rPr>
        <w:t>H318: Causes serious eye damage</w:t>
      </w:r>
      <w:r w:rsidR="00636D1D" w:rsidRPr="00B42BD9">
        <w:rPr>
          <w:rFonts w:ascii="Tahoma" w:hAnsi="Tahoma" w:cs="Tahoma"/>
          <w:sz w:val="18"/>
          <w:szCs w:val="18"/>
        </w:rPr>
        <w:t>.</w:t>
      </w:r>
    </w:p>
    <w:p w14:paraId="65301992" w14:textId="77777777" w:rsidR="00E360F5" w:rsidRPr="00B42BD9" w:rsidRDefault="00E360F5" w:rsidP="00AD5C6C">
      <w:pPr>
        <w:autoSpaceDE w:val="0"/>
        <w:autoSpaceDN w:val="0"/>
        <w:adjustRightInd w:val="0"/>
        <w:rPr>
          <w:rFonts w:ascii="Tahoma" w:hAnsi="Tahoma" w:cs="Tahoma"/>
          <w:sz w:val="18"/>
          <w:szCs w:val="18"/>
        </w:rPr>
      </w:pPr>
      <w:r w:rsidRPr="00B42BD9">
        <w:rPr>
          <w:rFonts w:ascii="Tahoma" w:hAnsi="Tahoma" w:cs="Tahoma"/>
          <w:sz w:val="18"/>
          <w:szCs w:val="18"/>
        </w:rPr>
        <w:tab/>
      </w:r>
      <w:r w:rsidRPr="00B42BD9">
        <w:rPr>
          <w:rFonts w:ascii="Tahoma" w:hAnsi="Tahoma" w:cs="Tahoma"/>
          <w:sz w:val="18"/>
          <w:szCs w:val="18"/>
        </w:rPr>
        <w:tab/>
      </w:r>
      <w:r w:rsidRPr="00B42BD9">
        <w:rPr>
          <w:rFonts w:ascii="Tahoma" w:hAnsi="Tahoma" w:cs="Tahoma"/>
          <w:sz w:val="18"/>
          <w:szCs w:val="18"/>
        </w:rPr>
        <w:tab/>
      </w:r>
      <w:r w:rsidRPr="00B42BD9">
        <w:rPr>
          <w:rFonts w:ascii="Tahoma" w:hAnsi="Tahoma" w:cs="Tahoma"/>
          <w:sz w:val="18"/>
          <w:szCs w:val="18"/>
        </w:rPr>
        <w:tab/>
        <w:t>H315: Causes skin irritation.</w:t>
      </w:r>
    </w:p>
    <w:p w14:paraId="0151EF21" w14:textId="77777777" w:rsidR="00AD5C6C" w:rsidRPr="00B42BD9" w:rsidRDefault="00C04341" w:rsidP="00E360F5">
      <w:pPr>
        <w:autoSpaceDE w:val="0"/>
        <w:autoSpaceDN w:val="0"/>
        <w:adjustRightInd w:val="0"/>
        <w:rPr>
          <w:rFonts w:ascii="Tahoma" w:hAnsi="Tahoma" w:cs="Tahoma"/>
          <w:sz w:val="18"/>
          <w:szCs w:val="18"/>
        </w:rPr>
      </w:pPr>
      <w:r w:rsidRPr="00B42BD9">
        <w:rPr>
          <w:rFonts w:ascii="Tahoma" w:hAnsi="Tahoma" w:cs="Tahoma"/>
          <w:sz w:val="18"/>
          <w:szCs w:val="18"/>
        </w:rPr>
        <w:t>Precautionary Statements (CLP):</w:t>
      </w:r>
      <w:r w:rsidRPr="00B42BD9">
        <w:rPr>
          <w:rFonts w:ascii="Tahoma" w:hAnsi="Tahoma" w:cs="Tahoma"/>
          <w:sz w:val="18"/>
          <w:szCs w:val="18"/>
        </w:rPr>
        <w:tab/>
      </w:r>
      <w:r w:rsidR="00AD5C6C" w:rsidRPr="00B42BD9">
        <w:rPr>
          <w:rFonts w:ascii="Tahoma" w:hAnsi="Tahoma" w:cs="Tahoma"/>
          <w:sz w:val="18"/>
          <w:szCs w:val="18"/>
        </w:rPr>
        <w:t>P102 - Keep out of reach of children</w:t>
      </w:r>
    </w:p>
    <w:p w14:paraId="3F4F667B" w14:textId="77777777" w:rsidR="00B42BD9" w:rsidRPr="00B42BD9" w:rsidRDefault="00B42BD9" w:rsidP="00B42BD9">
      <w:pPr>
        <w:autoSpaceDE w:val="0"/>
        <w:autoSpaceDN w:val="0"/>
        <w:adjustRightInd w:val="0"/>
        <w:ind w:left="2160" w:firstLine="720"/>
        <w:rPr>
          <w:rFonts w:ascii="Tahoma" w:hAnsi="Tahoma" w:cs="Tahoma"/>
          <w:sz w:val="18"/>
          <w:szCs w:val="18"/>
        </w:rPr>
      </w:pPr>
      <w:r w:rsidRPr="00B42BD9">
        <w:rPr>
          <w:rFonts w:ascii="Tahoma" w:hAnsi="Tahoma" w:cs="Tahoma"/>
          <w:sz w:val="18"/>
          <w:szCs w:val="18"/>
        </w:rPr>
        <w:t>P280 Wear protective gloves/protective clothing/eye protection/face protection.</w:t>
      </w:r>
    </w:p>
    <w:p w14:paraId="641B5DF1" w14:textId="77777777" w:rsidR="00B42BD9" w:rsidRPr="00B42BD9" w:rsidRDefault="00B42BD9" w:rsidP="00B42BD9">
      <w:pPr>
        <w:autoSpaceDE w:val="0"/>
        <w:autoSpaceDN w:val="0"/>
        <w:adjustRightInd w:val="0"/>
        <w:ind w:left="2160" w:firstLine="720"/>
        <w:rPr>
          <w:rFonts w:ascii="Tahoma" w:hAnsi="Tahoma" w:cs="Tahoma"/>
          <w:sz w:val="18"/>
          <w:szCs w:val="18"/>
        </w:rPr>
      </w:pPr>
      <w:r w:rsidRPr="00B42BD9">
        <w:rPr>
          <w:rFonts w:ascii="Tahoma" w:hAnsi="Tahoma" w:cs="Tahoma"/>
          <w:sz w:val="18"/>
          <w:szCs w:val="18"/>
        </w:rPr>
        <w:t>P301+P330+P331 IF SWALLOWED: Rinse mouth. Do NOT induce vomiting.</w:t>
      </w:r>
    </w:p>
    <w:p w14:paraId="08EFC304" w14:textId="77777777" w:rsidR="00B42BD9" w:rsidRPr="00B42BD9" w:rsidRDefault="00B42BD9" w:rsidP="00B42BD9">
      <w:pPr>
        <w:autoSpaceDE w:val="0"/>
        <w:autoSpaceDN w:val="0"/>
        <w:adjustRightInd w:val="0"/>
        <w:ind w:left="2160" w:firstLine="720"/>
        <w:rPr>
          <w:rFonts w:ascii="Tahoma" w:hAnsi="Tahoma" w:cs="Tahoma"/>
          <w:sz w:val="18"/>
          <w:szCs w:val="18"/>
        </w:rPr>
      </w:pPr>
      <w:r w:rsidRPr="00B42BD9">
        <w:rPr>
          <w:rFonts w:ascii="Tahoma" w:hAnsi="Tahoma" w:cs="Tahoma"/>
          <w:sz w:val="18"/>
          <w:szCs w:val="18"/>
        </w:rPr>
        <w:t>P302 + P352 – IF ON SKIN: Wash with plenty of soap and water.</w:t>
      </w:r>
    </w:p>
    <w:p w14:paraId="71192979" w14:textId="77777777" w:rsidR="00B42BD9" w:rsidRPr="00B42BD9" w:rsidRDefault="00B42BD9" w:rsidP="00B42BD9">
      <w:pPr>
        <w:autoSpaceDE w:val="0"/>
        <w:autoSpaceDN w:val="0"/>
        <w:adjustRightInd w:val="0"/>
        <w:ind w:left="2160" w:firstLine="720"/>
        <w:rPr>
          <w:rFonts w:ascii="Tahoma" w:hAnsi="Tahoma" w:cs="Tahoma"/>
          <w:sz w:val="18"/>
          <w:szCs w:val="18"/>
        </w:rPr>
      </w:pPr>
      <w:r w:rsidRPr="00B42BD9">
        <w:rPr>
          <w:rFonts w:ascii="Tahoma" w:hAnsi="Tahoma" w:cs="Tahoma"/>
          <w:sz w:val="18"/>
          <w:szCs w:val="18"/>
        </w:rPr>
        <w:t>P332 + P313 – If skin irritation occurs: Get medical advice/attention.</w:t>
      </w:r>
    </w:p>
    <w:p w14:paraId="6D58E98F" w14:textId="77777777" w:rsidR="00AD5C6C" w:rsidRPr="00B42BD9" w:rsidRDefault="00AD5C6C" w:rsidP="00AD5C6C">
      <w:pPr>
        <w:autoSpaceDE w:val="0"/>
        <w:autoSpaceDN w:val="0"/>
        <w:adjustRightInd w:val="0"/>
        <w:ind w:left="2160" w:firstLine="720"/>
        <w:rPr>
          <w:rFonts w:ascii="Tahoma" w:hAnsi="Tahoma" w:cs="Tahoma"/>
          <w:sz w:val="18"/>
          <w:szCs w:val="18"/>
        </w:rPr>
      </w:pPr>
      <w:r w:rsidRPr="00B42BD9">
        <w:rPr>
          <w:rFonts w:ascii="Tahoma" w:hAnsi="Tahoma" w:cs="Tahoma"/>
          <w:sz w:val="18"/>
          <w:szCs w:val="18"/>
        </w:rPr>
        <w:t>P305+P351+P338 - IF IN EYES: Rinse cautiously with water for several minutes. Remove</w:t>
      </w:r>
    </w:p>
    <w:p w14:paraId="070514A7" w14:textId="77777777" w:rsidR="00AD5C6C" w:rsidRPr="00B42BD9" w:rsidRDefault="00AD5C6C" w:rsidP="00AD5C6C">
      <w:pPr>
        <w:autoSpaceDE w:val="0"/>
        <w:autoSpaceDN w:val="0"/>
        <w:adjustRightInd w:val="0"/>
        <w:ind w:left="2160" w:firstLine="720"/>
        <w:rPr>
          <w:rFonts w:ascii="Tahoma" w:hAnsi="Tahoma" w:cs="Tahoma"/>
          <w:sz w:val="18"/>
          <w:szCs w:val="18"/>
        </w:rPr>
      </w:pPr>
      <w:r w:rsidRPr="00B42BD9">
        <w:rPr>
          <w:rFonts w:ascii="Tahoma" w:hAnsi="Tahoma" w:cs="Tahoma"/>
          <w:sz w:val="18"/>
          <w:szCs w:val="18"/>
        </w:rPr>
        <w:t>contact lenses, if present and easy to do. Continue rinsing</w:t>
      </w:r>
    </w:p>
    <w:p w14:paraId="68F60E53" w14:textId="77777777" w:rsidR="00636D1D" w:rsidRPr="00B42BD9" w:rsidRDefault="00AD5C6C" w:rsidP="00AD5C6C">
      <w:pPr>
        <w:autoSpaceDE w:val="0"/>
        <w:autoSpaceDN w:val="0"/>
        <w:adjustRightInd w:val="0"/>
        <w:ind w:left="2160" w:firstLine="720"/>
        <w:rPr>
          <w:rFonts w:ascii="Tahoma" w:hAnsi="Tahoma" w:cs="Tahoma"/>
          <w:sz w:val="18"/>
          <w:szCs w:val="18"/>
        </w:rPr>
      </w:pPr>
      <w:r w:rsidRPr="00B42BD9">
        <w:rPr>
          <w:rFonts w:ascii="Tahoma" w:hAnsi="Tahoma" w:cs="Tahoma"/>
          <w:sz w:val="18"/>
          <w:szCs w:val="18"/>
        </w:rPr>
        <w:t>P337+P313 - If eye irritation persists: Get medical advice/attention</w:t>
      </w:r>
    </w:p>
    <w:p w14:paraId="4290872E" w14:textId="77777777" w:rsidR="00C04341" w:rsidRPr="00F66CE0" w:rsidRDefault="00C04341" w:rsidP="00E56D83">
      <w:pPr>
        <w:pStyle w:val="BodyText"/>
        <w:rPr>
          <w:sz w:val="18"/>
          <w:szCs w:val="18"/>
        </w:rPr>
      </w:pPr>
    </w:p>
    <w:p w14:paraId="3D9EC14F" w14:textId="77777777" w:rsidR="00E56D83" w:rsidRPr="00F66CE0" w:rsidRDefault="00E56D83" w:rsidP="00E56D83">
      <w:pPr>
        <w:pStyle w:val="BodyText"/>
        <w:rPr>
          <w:sz w:val="18"/>
          <w:szCs w:val="18"/>
        </w:rPr>
      </w:pPr>
      <w:r w:rsidRPr="00F66CE0">
        <w:rPr>
          <w:sz w:val="18"/>
          <w:szCs w:val="18"/>
        </w:rPr>
        <w:t>The full texts for all H- and EUH-phrases are displayed in Section 16 ‘Other Information’.</w:t>
      </w:r>
    </w:p>
    <w:p w14:paraId="0E6AC620" w14:textId="77777777" w:rsidR="00C04341" w:rsidRPr="00F66CE0" w:rsidRDefault="00C04341" w:rsidP="00E56D83">
      <w:pPr>
        <w:pStyle w:val="BodyText"/>
        <w:rPr>
          <w:sz w:val="18"/>
          <w:szCs w:val="18"/>
        </w:rPr>
      </w:pPr>
    </w:p>
    <w:p w14:paraId="38D29F81" w14:textId="77777777" w:rsidR="00B42CCC" w:rsidRDefault="00B42CCC" w:rsidP="00E56D83">
      <w:pPr>
        <w:pStyle w:val="BodyText"/>
        <w:rPr>
          <w:b/>
          <w:sz w:val="18"/>
          <w:szCs w:val="18"/>
        </w:rPr>
      </w:pPr>
    </w:p>
    <w:p w14:paraId="313F659C" w14:textId="5E13CDFF" w:rsidR="00C04341" w:rsidRPr="00F66CE0" w:rsidRDefault="00C04341" w:rsidP="00E56D83">
      <w:pPr>
        <w:pStyle w:val="BodyText"/>
        <w:rPr>
          <w:b/>
          <w:sz w:val="18"/>
          <w:szCs w:val="18"/>
        </w:rPr>
      </w:pPr>
      <w:bookmarkStart w:id="0" w:name="_GoBack"/>
      <w:bookmarkEnd w:id="0"/>
      <w:r w:rsidRPr="00F66CE0">
        <w:rPr>
          <w:b/>
          <w:sz w:val="18"/>
          <w:szCs w:val="18"/>
        </w:rPr>
        <w:lastRenderedPageBreak/>
        <w:t>2.3 Other Hazards</w:t>
      </w:r>
    </w:p>
    <w:p w14:paraId="6829DD0C" w14:textId="77777777" w:rsidR="00C04341" w:rsidRPr="00F66CE0" w:rsidRDefault="00C04341" w:rsidP="00E56D83">
      <w:pPr>
        <w:pStyle w:val="BodyText"/>
        <w:rPr>
          <w:b/>
          <w:sz w:val="18"/>
          <w:szCs w:val="18"/>
        </w:rPr>
      </w:pPr>
    </w:p>
    <w:p w14:paraId="29120B39" w14:textId="77777777" w:rsidR="00C04341" w:rsidRPr="00F66CE0" w:rsidRDefault="00C04341" w:rsidP="00E56D83">
      <w:pPr>
        <w:pStyle w:val="BodyText"/>
        <w:rPr>
          <w:sz w:val="18"/>
          <w:szCs w:val="18"/>
        </w:rPr>
      </w:pPr>
      <w:r w:rsidRPr="00F66CE0">
        <w:rPr>
          <w:sz w:val="18"/>
          <w:szCs w:val="18"/>
        </w:rPr>
        <w:t>Other hazards not contributing</w:t>
      </w:r>
    </w:p>
    <w:p w14:paraId="344558D5" w14:textId="77777777" w:rsidR="00C04341" w:rsidRPr="00F66CE0" w:rsidRDefault="00C04341" w:rsidP="00E56D83">
      <w:pPr>
        <w:pStyle w:val="BodyText"/>
        <w:rPr>
          <w:b/>
          <w:sz w:val="18"/>
          <w:szCs w:val="18"/>
        </w:rPr>
      </w:pPr>
      <w:r w:rsidRPr="00F66CE0">
        <w:rPr>
          <w:sz w:val="18"/>
          <w:szCs w:val="18"/>
        </w:rPr>
        <w:t>to the classification:</w:t>
      </w:r>
      <w:r w:rsidRPr="00F66CE0">
        <w:rPr>
          <w:b/>
          <w:sz w:val="18"/>
          <w:szCs w:val="18"/>
        </w:rPr>
        <w:tab/>
      </w:r>
      <w:r w:rsidRPr="00F66CE0">
        <w:rPr>
          <w:b/>
          <w:sz w:val="18"/>
          <w:szCs w:val="18"/>
        </w:rPr>
        <w:tab/>
      </w:r>
      <w:r w:rsidRPr="00F66CE0">
        <w:rPr>
          <w:sz w:val="18"/>
          <w:szCs w:val="18"/>
        </w:rPr>
        <w:t xml:space="preserve">No presence of PBT and </w:t>
      </w:r>
      <w:proofErr w:type="spellStart"/>
      <w:r w:rsidRPr="00F66CE0">
        <w:rPr>
          <w:sz w:val="18"/>
          <w:szCs w:val="18"/>
        </w:rPr>
        <w:t>vPvB</w:t>
      </w:r>
      <w:proofErr w:type="spellEnd"/>
      <w:r w:rsidRPr="00F66CE0">
        <w:rPr>
          <w:sz w:val="18"/>
          <w:szCs w:val="18"/>
        </w:rPr>
        <w:t xml:space="preserve"> ingredients.</w:t>
      </w:r>
    </w:p>
    <w:p w14:paraId="636DB606" w14:textId="77777777" w:rsidR="00E56D83" w:rsidRPr="00F66CE0" w:rsidRDefault="00E56D83">
      <w:pPr>
        <w:autoSpaceDE w:val="0"/>
        <w:autoSpaceDN w:val="0"/>
        <w:adjustRightInd w:val="0"/>
        <w:rPr>
          <w:rFonts w:ascii="Tahoma" w:hAnsi="Tahoma" w:cs="Tahoma"/>
          <w:sz w:val="18"/>
          <w:szCs w:val="18"/>
        </w:rPr>
      </w:pPr>
    </w:p>
    <w:p w14:paraId="02ECEB6F" w14:textId="77777777" w:rsidR="00B5179E" w:rsidRPr="009E4236" w:rsidRDefault="00B5179E">
      <w:pPr>
        <w:autoSpaceDE w:val="0"/>
        <w:autoSpaceDN w:val="0"/>
        <w:adjustRightInd w:val="0"/>
        <w:rPr>
          <w:rFonts w:ascii="Tahoma" w:hAnsi="Tahoma" w:cs="Tahoma"/>
          <w:b/>
          <w:bCs/>
          <w:sz w:val="18"/>
          <w:szCs w:val="18"/>
        </w:rPr>
      </w:pPr>
      <w:r w:rsidRPr="009E4236">
        <w:rPr>
          <w:rFonts w:ascii="Tahoma" w:hAnsi="Tahoma" w:cs="Tahoma"/>
          <w:b/>
          <w:bCs/>
          <w:sz w:val="18"/>
          <w:szCs w:val="18"/>
        </w:rPr>
        <w:t>3. Composition/information on ingredients</w:t>
      </w:r>
      <w:r w:rsidR="00C21D0C" w:rsidRPr="009E4236">
        <w:rPr>
          <w:rFonts w:ascii="Tahoma" w:hAnsi="Tahoma" w:cs="Tahoma"/>
          <w:b/>
          <w:bCs/>
          <w:sz w:val="18"/>
          <w:szCs w:val="18"/>
        </w:rPr>
        <w:t>:</w:t>
      </w:r>
    </w:p>
    <w:p w14:paraId="5610C057" w14:textId="77777777" w:rsidR="00703208" w:rsidRPr="009E4236" w:rsidRDefault="00703208">
      <w:pPr>
        <w:autoSpaceDE w:val="0"/>
        <w:autoSpaceDN w:val="0"/>
        <w:adjustRightInd w:val="0"/>
        <w:rPr>
          <w:rFonts w:ascii="Tahoma" w:hAnsi="Tahoma" w:cs="Tahoma"/>
          <w:sz w:val="20"/>
          <w:szCs w:val="20"/>
        </w:rPr>
      </w:pPr>
    </w:p>
    <w:p w14:paraId="5BAF9A3B" w14:textId="77777777" w:rsidR="0020192E" w:rsidRPr="009E7395" w:rsidRDefault="0020192E" w:rsidP="009E7395">
      <w:pPr>
        <w:rPr>
          <w:rFonts w:ascii="Tahoma" w:hAnsi="Tahoma" w:cs="Tahoma"/>
          <w:b/>
          <w:bCs/>
          <w:sz w:val="18"/>
          <w:szCs w:val="18"/>
        </w:rPr>
      </w:pPr>
      <w:r w:rsidRPr="009E7395">
        <w:rPr>
          <w:rFonts w:ascii="Tahoma" w:hAnsi="Tahoma" w:cs="Tahoma"/>
          <w:b/>
          <w:bCs/>
          <w:sz w:val="18"/>
          <w:szCs w:val="18"/>
        </w:rPr>
        <w:t xml:space="preserve">Common Name </w:t>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t xml:space="preserve">CAS No./ EC No. </w:t>
      </w:r>
      <w:r w:rsidRPr="009E7395">
        <w:rPr>
          <w:rFonts w:ascii="Tahoma" w:hAnsi="Tahoma" w:cs="Tahoma"/>
          <w:b/>
          <w:bCs/>
          <w:sz w:val="18"/>
          <w:szCs w:val="18"/>
        </w:rPr>
        <w:tab/>
        <w:t xml:space="preserve">Classification </w:t>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proofErr w:type="spellStart"/>
      <w:r w:rsidRPr="009E7395">
        <w:rPr>
          <w:rFonts w:ascii="Tahoma" w:hAnsi="Tahoma" w:cs="Tahoma"/>
          <w:b/>
          <w:bCs/>
          <w:sz w:val="18"/>
          <w:szCs w:val="18"/>
        </w:rPr>
        <w:t>Conc</w:t>
      </w:r>
      <w:proofErr w:type="spellEnd"/>
      <w:r w:rsidRPr="009E7395">
        <w:rPr>
          <w:rFonts w:ascii="Tahoma" w:hAnsi="Tahoma" w:cs="Tahoma"/>
          <w:b/>
          <w:bCs/>
          <w:sz w:val="18"/>
          <w:szCs w:val="18"/>
        </w:rPr>
        <w:t xml:space="preserve"> (%)</w:t>
      </w:r>
    </w:p>
    <w:p w14:paraId="7ABCA4FE" w14:textId="77777777" w:rsidR="0020192E" w:rsidRPr="00F05A54" w:rsidRDefault="0020192E" w:rsidP="009E7395">
      <w:pPr>
        <w:rPr>
          <w:rFonts w:ascii="Tahoma" w:hAnsi="Tahoma" w:cs="Tahoma"/>
          <w:sz w:val="14"/>
          <w:szCs w:val="14"/>
        </w:rPr>
      </w:pP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r w:rsidRPr="009E7395">
        <w:rPr>
          <w:rFonts w:ascii="Tahoma" w:hAnsi="Tahoma" w:cs="Tahoma"/>
          <w:b/>
          <w:bCs/>
          <w:sz w:val="18"/>
          <w:szCs w:val="18"/>
        </w:rPr>
        <w:tab/>
      </w:r>
      <w:proofErr w:type="spellStart"/>
      <w:r w:rsidRPr="00F05A54">
        <w:rPr>
          <w:rFonts w:ascii="Tahoma" w:hAnsi="Tahoma" w:cs="Tahoma"/>
          <w:b/>
          <w:bCs/>
          <w:sz w:val="14"/>
          <w:szCs w:val="14"/>
        </w:rPr>
        <w:t>Accoding</w:t>
      </w:r>
      <w:proofErr w:type="spellEnd"/>
      <w:r w:rsidRPr="00F05A54">
        <w:rPr>
          <w:rFonts w:ascii="Tahoma" w:hAnsi="Tahoma" w:cs="Tahoma"/>
          <w:b/>
          <w:bCs/>
          <w:sz w:val="14"/>
          <w:szCs w:val="14"/>
        </w:rPr>
        <w:t xml:space="preserve"> to (EC) 1272/2008 (CLP)</w:t>
      </w:r>
    </w:p>
    <w:p w14:paraId="3212A321" w14:textId="77777777" w:rsidR="008F0AA8" w:rsidRDefault="008F0AA8" w:rsidP="009E7395">
      <w:pPr>
        <w:rPr>
          <w:rFonts w:ascii="Tahoma" w:hAnsi="Tahoma" w:cs="Tahoma"/>
          <w:sz w:val="18"/>
          <w:szCs w:val="18"/>
        </w:rPr>
      </w:pPr>
    </w:p>
    <w:p w14:paraId="1008F066" w14:textId="77777777" w:rsidR="00CB6269" w:rsidRPr="009E7395" w:rsidRDefault="00CB6269" w:rsidP="009E7395">
      <w:pPr>
        <w:rPr>
          <w:rFonts w:ascii="Tahoma" w:hAnsi="Tahoma" w:cs="Tahoma"/>
          <w:sz w:val="18"/>
          <w:szCs w:val="18"/>
        </w:rPr>
      </w:pPr>
      <w:r w:rsidRPr="009E7395">
        <w:rPr>
          <w:rFonts w:ascii="Tahoma" w:hAnsi="Tahoma" w:cs="Tahoma"/>
          <w:sz w:val="18"/>
          <w:szCs w:val="18"/>
        </w:rPr>
        <w:t xml:space="preserve">SODIUM CARBONATE PEROXIDE </w:t>
      </w:r>
      <w:r w:rsidRPr="009E7395">
        <w:rPr>
          <w:rFonts w:ascii="Tahoma" w:hAnsi="Tahoma" w:cs="Tahoma"/>
          <w:sz w:val="18"/>
          <w:szCs w:val="18"/>
        </w:rPr>
        <w:tab/>
      </w:r>
      <w:r w:rsidRPr="009E7395">
        <w:rPr>
          <w:rFonts w:ascii="Tahoma" w:hAnsi="Tahoma" w:cs="Tahoma"/>
          <w:sz w:val="18"/>
          <w:szCs w:val="18"/>
        </w:rPr>
        <w:tab/>
      </w:r>
      <w:r w:rsidR="009E7395">
        <w:rPr>
          <w:rFonts w:ascii="Tahoma" w:hAnsi="Tahoma" w:cs="Tahoma"/>
          <w:sz w:val="18"/>
          <w:szCs w:val="18"/>
        </w:rPr>
        <w:tab/>
      </w:r>
      <w:r w:rsidRPr="009E7395">
        <w:rPr>
          <w:rFonts w:ascii="Tahoma" w:hAnsi="Tahoma" w:cs="Tahoma"/>
          <w:sz w:val="18"/>
          <w:szCs w:val="18"/>
        </w:rPr>
        <w:t>15</w:t>
      </w:r>
      <w:r w:rsidR="006F5A79" w:rsidRPr="009E7395">
        <w:rPr>
          <w:rFonts w:ascii="Tahoma" w:hAnsi="Tahoma" w:cs="Tahoma"/>
          <w:sz w:val="18"/>
          <w:szCs w:val="18"/>
        </w:rPr>
        <w:t xml:space="preserve">630-89-4 </w:t>
      </w:r>
      <w:r w:rsidR="006F5A79" w:rsidRPr="009E7395">
        <w:rPr>
          <w:rFonts w:ascii="Tahoma" w:hAnsi="Tahoma" w:cs="Tahoma"/>
          <w:sz w:val="18"/>
          <w:szCs w:val="18"/>
        </w:rPr>
        <w:tab/>
      </w:r>
      <w:r w:rsidR="006F5A79" w:rsidRPr="009E7395">
        <w:rPr>
          <w:rFonts w:ascii="Tahoma" w:hAnsi="Tahoma" w:cs="Tahoma"/>
          <w:sz w:val="18"/>
          <w:szCs w:val="18"/>
        </w:rPr>
        <w:tab/>
        <w:t>Ox Sol. 3, H272</w:t>
      </w:r>
      <w:r w:rsidR="0009543C">
        <w:rPr>
          <w:rFonts w:ascii="Tahoma" w:hAnsi="Tahoma" w:cs="Tahoma"/>
          <w:sz w:val="18"/>
          <w:szCs w:val="18"/>
        </w:rPr>
        <w:tab/>
      </w:r>
      <w:r w:rsidR="0009543C">
        <w:rPr>
          <w:rFonts w:ascii="Tahoma" w:hAnsi="Tahoma" w:cs="Tahoma"/>
          <w:sz w:val="18"/>
          <w:szCs w:val="18"/>
        </w:rPr>
        <w:tab/>
      </w:r>
      <w:r w:rsidR="0009543C">
        <w:rPr>
          <w:rFonts w:ascii="Tahoma" w:hAnsi="Tahoma" w:cs="Tahoma"/>
          <w:sz w:val="18"/>
          <w:szCs w:val="18"/>
        </w:rPr>
        <w:tab/>
      </w:r>
      <w:r w:rsidR="008F0AA8">
        <w:rPr>
          <w:rFonts w:ascii="Tahoma" w:hAnsi="Tahoma" w:cs="Tahoma"/>
          <w:sz w:val="18"/>
          <w:szCs w:val="18"/>
        </w:rPr>
        <w:t>1</w:t>
      </w:r>
      <w:r w:rsidR="006F5A79" w:rsidRPr="009E7395">
        <w:rPr>
          <w:rFonts w:ascii="Tahoma" w:hAnsi="Tahoma" w:cs="Tahoma"/>
          <w:sz w:val="18"/>
          <w:szCs w:val="18"/>
        </w:rPr>
        <w:t xml:space="preserve">5 - </w:t>
      </w:r>
      <w:r w:rsidR="008F0AA8">
        <w:rPr>
          <w:rFonts w:ascii="Tahoma" w:hAnsi="Tahoma" w:cs="Tahoma"/>
          <w:sz w:val="18"/>
          <w:szCs w:val="18"/>
        </w:rPr>
        <w:t>30</w:t>
      </w:r>
    </w:p>
    <w:p w14:paraId="41FB3080" w14:textId="77777777" w:rsidR="00CB6269" w:rsidRPr="009E7395" w:rsidRDefault="00CB6269" w:rsidP="009E7395">
      <w:pPr>
        <w:rPr>
          <w:rFonts w:ascii="Tahoma" w:hAnsi="Tahoma" w:cs="Tahoma"/>
          <w:sz w:val="18"/>
          <w:szCs w:val="18"/>
        </w:rPr>
      </w:pP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t>239-707-6</w:t>
      </w:r>
      <w:r w:rsidRPr="009E7395">
        <w:rPr>
          <w:rFonts w:ascii="Tahoma" w:hAnsi="Tahoma" w:cs="Tahoma"/>
          <w:sz w:val="18"/>
          <w:szCs w:val="18"/>
        </w:rPr>
        <w:tab/>
      </w:r>
      <w:r w:rsidRPr="009E7395">
        <w:rPr>
          <w:rFonts w:ascii="Tahoma" w:hAnsi="Tahoma" w:cs="Tahoma"/>
          <w:sz w:val="18"/>
          <w:szCs w:val="18"/>
        </w:rPr>
        <w:tab/>
        <w:t>Acute Tox. 4, H302</w:t>
      </w:r>
    </w:p>
    <w:p w14:paraId="5C808839" w14:textId="77777777" w:rsidR="00CB6269" w:rsidRPr="009E7395" w:rsidRDefault="00CB6269" w:rsidP="009E7395">
      <w:pPr>
        <w:rPr>
          <w:rFonts w:ascii="Tahoma" w:hAnsi="Tahoma" w:cs="Tahoma"/>
          <w:sz w:val="18"/>
          <w:szCs w:val="18"/>
        </w:rPr>
      </w:pP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t>Eye Dam. 1, H318</w:t>
      </w:r>
    </w:p>
    <w:p w14:paraId="49F6D7DC" w14:textId="77777777" w:rsidR="00CB6269" w:rsidRPr="009E7395" w:rsidRDefault="00CB6269" w:rsidP="009E7395">
      <w:pPr>
        <w:rPr>
          <w:rFonts w:ascii="Tahoma" w:hAnsi="Tahoma" w:cs="Tahoma"/>
          <w:sz w:val="18"/>
          <w:szCs w:val="18"/>
        </w:rPr>
      </w:pPr>
    </w:p>
    <w:p w14:paraId="1DC3F501" w14:textId="77777777" w:rsidR="00CB6269" w:rsidRPr="009E7395" w:rsidRDefault="00CB6269" w:rsidP="009E7395">
      <w:pPr>
        <w:rPr>
          <w:rFonts w:ascii="Tahoma" w:hAnsi="Tahoma" w:cs="Tahoma"/>
          <w:sz w:val="18"/>
          <w:szCs w:val="18"/>
        </w:rPr>
      </w:pPr>
      <w:r w:rsidRPr="009E7395">
        <w:rPr>
          <w:rFonts w:ascii="Tahoma" w:hAnsi="Tahoma" w:cs="Tahoma"/>
          <w:sz w:val="18"/>
          <w:szCs w:val="18"/>
        </w:rPr>
        <w:t>SODIUM SILICATE</w:t>
      </w:r>
      <w:r w:rsidR="00C23AED" w:rsidRPr="009E7395">
        <w:rPr>
          <w:rFonts w:ascii="Tahoma" w:hAnsi="Tahoma" w:cs="Tahoma"/>
          <w:sz w:val="18"/>
          <w:szCs w:val="18"/>
        </w:rPr>
        <w:t xml:space="preserve"> PENTAHYDRATE</w:t>
      </w:r>
      <w:r w:rsidRPr="009E7395">
        <w:rPr>
          <w:rFonts w:ascii="Tahoma" w:hAnsi="Tahoma" w:cs="Tahoma"/>
          <w:sz w:val="18"/>
          <w:szCs w:val="18"/>
        </w:rPr>
        <w:tab/>
      </w:r>
      <w:r w:rsidRPr="009E7395">
        <w:rPr>
          <w:rFonts w:ascii="Tahoma" w:hAnsi="Tahoma" w:cs="Tahoma"/>
          <w:sz w:val="18"/>
          <w:szCs w:val="18"/>
        </w:rPr>
        <w:tab/>
      </w:r>
      <w:r w:rsidR="009E7395">
        <w:rPr>
          <w:rFonts w:ascii="Tahoma" w:hAnsi="Tahoma" w:cs="Tahoma"/>
          <w:sz w:val="18"/>
          <w:szCs w:val="18"/>
        </w:rPr>
        <w:tab/>
      </w:r>
      <w:r w:rsidR="00C23AED" w:rsidRPr="009E7395">
        <w:rPr>
          <w:rFonts w:ascii="Tahoma" w:hAnsi="Tahoma" w:cs="Tahoma"/>
          <w:sz w:val="18"/>
          <w:szCs w:val="18"/>
        </w:rPr>
        <w:t>6834-92-0</w:t>
      </w:r>
      <w:r w:rsidR="006F5A79" w:rsidRPr="009E7395">
        <w:rPr>
          <w:rFonts w:ascii="Tahoma" w:hAnsi="Tahoma" w:cs="Tahoma"/>
          <w:sz w:val="18"/>
          <w:szCs w:val="18"/>
        </w:rPr>
        <w:tab/>
      </w:r>
      <w:r w:rsidR="006F5A79" w:rsidRPr="009E7395">
        <w:rPr>
          <w:rFonts w:ascii="Tahoma" w:hAnsi="Tahoma" w:cs="Tahoma"/>
          <w:sz w:val="18"/>
          <w:szCs w:val="18"/>
        </w:rPr>
        <w:tab/>
      </w:r>
      <w:r w:rsidR="00C23AED" w:rsidRPr="009E7395">
        <w:rPr>
          <w:rFonts w:ascii="Tahoma" w:hAnsi="Tahoma" w:cs="Tahoma"/>
          <w:sz w:val="18"/>
          <w:szCs w:val="18"/>
        </w:rPr>
        <w:t>Skin Corr. 1B: H314</w:t>
      </w:r>
      <w:r w:rsidR="006F5A79" w:rsidRPr="009E7395">
        <w:rPr>
          <w:rFonts w:ascii="Tahoma" w:hAnsi="Tahoma" w:cs="Tahoma"/>
          <w:sz w:val="18"/>
          <w:szCs w:val="18"/>
        </w:rPr>
        <w:tab/>
      </w:r>
      <w:r w:rsidR="006F5A79" w:rsidRPr="009E7395">
        <w:rPr>
          <w:rFonts w:ascii="Tahoma" w:hAnsi="Tahoma" w:cs="Tahoma"/>
          <w:sz w:val="18"/>
          <w:szCs w:val="18"/>
        </w:rPr>
        <w:tab/>
      </w:r>
      <w:r w:rsidR="009E4236" w:rsidRPr="009E7395">
        <w:rPr>
          <w:rFonts w:ascii="Tahoma" w:hAnsi="Tahoma" w:cs="Tahoma"/>
          <w:sz w:val="18"/>
          <w:szCs w:val="18"/>
        </w:rPr>
        <w:t>1</w:t>
      </w:r>
      <w:r w:rsidR="008F0AA8">
        <w:rPr>
          <w:rFonts w:ascii="Tahoma" w:hAnsi="Tahoma" w:cs="Tahoma"/>
          <w:sz w:val="18"/>
          <w:szCs w:val="18"/>
        </w:rPr>
        <w:t>5</w:t>
      </w:r>
      <w:r w:rsidRPr="009E7395">
        <w:rPr>
          <w:rFonts w:ascii="Tahoma" w:hAnsi="Tahoma" w:cs="Tahoma"/>
          <w:sz w:val="18"/>
          <w:szCs w:val="18"/>
        </w:rPr>
        <w:t xml:space="preserve"> - </w:t>
      </w:r>
      <w:r w:rsidR="008F0AA8">
        <w:rPr>
          <w:rFonts w:ascii="Tahoma" w:hAnsi="Tahoma" w:cs="Tahoma"/>
          <w:sz w:val="18"/>
          <w:szCs w:val="18"/>
        </w:rPr>
        <w:t>30</w:t>
      </w:r>
    </w:p>
    <w:p w14:paraId="019AF84A" w14:textId="77777777" w:rsidR="00CB6269" w:rsidRPr="009E7395" w:rsidRDefault="00C23AED" w:rsidP="009E7395">
      <w:pPr>
        <w:rPr>
          <w:rFonts w:ascii="Tahoma" w:hAnsi="Tahoma" w:cs="Tahoma"/>
          <w:sz w:val="18"/>
          <w:szCs w:val="18"/>
        </w:rPr>
      </w:pP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t>229-912-9</w:t>
      </w:r>
      <w:r w:rsidR="00CB6269" w:rsidRPr="009E7395">
        <w:rPr>
          <w:rFonts w:ascii="Tahoma" w:hAnsi="Tahoma" w:cs="Tahoma"/>
          <w:sz w:val="18"/>
          <w:szCs w:val="18"/>
        </w:rPr>
        <w:tab/>
      </w:r>
      <w:r w:rsidR="00CB6269" w:rsidRPr="009E7395">
        <w:rPr>
          <w:rFonts w:ascii="Tahoma" w:hAnsi="Tahoma" w:cs="Tahoma"/>
          <w:sz w:val="18"/>
          <w:szCs w:val="18"/>
        </w:rPr>
        <w:tab/>
        <w:t>STOT SE3, H335</w:t>
      </w:r>
    </w:p>
    <w:p w14:paraId="3133E8F4" w14:textId="77777777" w:rsidR="008F0AA8" w:rsidRDefault="008F0AA8" w:rsidP="008F0AA8">
      <w:pPr>
        <w:rPr>
          <w:rFonts w:ascii="Tahoma" w:hAnsi="Tahoma" w:cs="Tahoma"/>
          <w:sz w:val="18"/>
          <w:szCs w:val="18"/>
        </w:rPr>
      </w:pPr>
    </w:p>
    <w:p w14:paraId="2F7CA9B7" w14:textId="77777777" w:rsidR="008F0AA8" w:rsidRPr="009E7395" w:rsidRDefault="008F0AA8" w:rsidP="008F0AA8">
      <w:pPr>
        <w:rPr>
          <w:rFonts w:ascii="Tahoma" w:hAnsi="Tahoma" w:cs="Tahoma"/>
          <w:sz w:val="18"/>
          <w:szCs w:val="18"/>
        </w:rPr>
      </w:pPr>
      <w:r w:rsidRPr="009E7395">
        <w:rPr>
          <w:rFonts w:ascii="Tahoma" w:hAnsi="Tahoma" w:cs="Tahoma"/>
          <w:sz w:val="18"/>
          <w:szCs w:val="18"/>
        </w:rPr>
        <w:t xml:space="preserve">SODIUM CARBONATE </w:t>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r>
      <w:r w:rsidRPr="009E7395">
        <w:rPr>
          <w:rFonts w:ascii="Tahoma" w:hAnsi="Tahoma" w:cs="Tahoma"/>
          <w:sz w:val="18"/>
          <w:szCs w:val="18"/>
        </w:rPr>
        <w:tab/>
        <w:t xml:space="preserve">497-19-8 </w:t>
      </w:r>
      <w:r w:rsidRPr="009E7395">
        <w:rPr>
          <w:rFonts w:ascii="Tahoma" w:hAnsi="Tahoma" w:cs="Tahoma"/>
          <w:sz w:val="18"/>
          <w:szCs w:val="18"/>
        </w:rPr>
        <w:tab/>
      </w:r>
      <w:r w:rsidRPr="009E7395">
        <w:rPr>
          <w:rFonts w:ascii="Tahoma" w:hAnsi="Tahoma" w:cs="Tahoma"/>
          <w:sz w:val="18"/>
          <w:szCs w:val="18"/>
        </w:rPr>
        <w:tab/>
        <w:t xml:space="preserve">Eye </w:t>
      </w:r>
      <w:proofErr w:type="spellStart"/>
      <w:r w:rsidRPr="009E7395">
        <w:rPr>
          <w:rFonts w:ascii="Tahoma" w:hAnsi="Tahoma" w:cs="Tahoma"/>
          <w:sz w:val="18"/>
          <w:szCs w:val="18"/>
        </w:rPr>
        <w:t>Irrit</w:t>
      </w:r>
      <w:proofErr w:type="spellEnd"/>
      <w:r w:rsidRPr="009E7395">
        <w:rPr>
          <w:rFonts w:ascii="Tahoma" w:hAnsi="Tahoma" w:cs="Tahoma"/>
          <w:sz w:val="18"/>
          <w:szCs w:val="18"/>
        </w:rPr>
        <w:t>. 2, H319</w:t>
      </w:r>
      <w:r w:rsidRPr="009E7395">
        <w:rPr>
          <w:rFonts w:ascii="Tahoma" w:hAnsi="Tahoma" w:cs="Tahoma"/>
          <w:sz w:val="18"/>
          <w:szCs w:val="18"/>
        </w:rPr>
        <w:tab/>
      </w:r>
      <w:r w:rsidRPr="009E7395">
        <w:rPr>
          <w:rFonts w:ascii="Tahoma" w:hAnsi="Tahoma" w:cs="Tahoma"/>
          <w:sz w:val="18"/>
          <w:szCs w:val="18"/>
        </w:rPr>
        <w:tab/>
      </w:r>
      <w:r>
        <w:rPr>
          <w:rFonts w:ascii="Tahoma" w:hAnsi="Tahoma" w:cs="Tahoma"/>
          <w:sz w:val="18"/>
          <w:szCs w:val="18"/>
        </w:rPr>
        <w:tab/>
      </w:r>
      <w:r w:rsidR="00617088">
        <w:rPr>
          <w:rFonts w:ascii="Tahoma" w:hAnsi="Tahoma" w:cs="Tahoma"/>
          <w:sz w:val="18"/>
          <w:szCs w:val="18"/>
        </w:rPr>
        <w:t>1</w:t>
      </w:r>
      <w:r w:rsidRPr="009E7395">
        <w:rPr>
          <w:rFonts w:ascii="Tahoma" w:hAnsi="Tahoma" w:cs="Tahoma"/>
          <w:sz w:val="18"/>
          <w:szCs w:val="18"/>
        </w:rPr>
        <w:t xml:space="preserve">5 - </w:t>
      </w:r>
      <w:r w:rsidR="00617088">
        <w:rPr>
          <w:rFonts w:ascii="Tahoma" w:hAnsi="Tahoma" w:cs="Tahoma"/>
          <w:sz w:val="18"/>
          <w:szCs w:val="18"/>
        </w:rPr>
        <w:t>30</w:t>
      </w:r>
    </w:p>
    <w:p w14:paraId="5C87A4FD" w14:textId="77777777" w:rsidR="008F0AA8" w:rsidRPr="009E7395" w:rsidRDefault="008F0AA8" w:rsidP="008F0AA8">
      <w:pPr>
        <w:rPr>
          <w:rFonts w:ascii="Tahoma" w:hAnsi="Tahoma" w:cs="Tahoma"/>
          <w:bCs/>
          <w:sz w:val="18"/>
          <w:szCs w:val="18"/>
        </w:rPr>
      </w:pPr>
      <w:r w:rsidRPr="009E7395">
        <w:rPr>
          <w:rFonts w:ascii="Tahoma" w:hAnsi="Tahoma" w:cs="Tahoma"/>
          <w:bCs/>
          <w:sz w:val="18"/>
          <w:szCs w:val="18"/>
        </w:rPr>
        <w:tab/>
      </w:r>
      <w:r w:rsidRPr="009E7395">
        <w:rPr>
          <w:rFonts w:ascii="Tahoma" w:hAnsi="Tahoma" w:cs="Tahoma"/>
          <w:bCs/>
          <w:sz w:val="18"/>
          <w:szCs w:val="18"/>
        </w:rPr>
        <w:tab/>
      </w:r>
      <w:r w:rsidRPr="009E7395">
        <w:rPr>
          <w:rFonts w:ascii="Tahoma" w:hAnsi="Tahoma" w:cs="Tahoma"/>
          <w:bCs/>
          <w:sz w:val="18"/>
          <w:szCs w:val="18"/>
        </w:rPr>
        <w:tab/>
      </w:r>
      <w:r w:rsidRPr="009E7395">
        <w:rPr>
          <w:rFonts w:ascii="Tahoma" w:hAnsi="Tahoma" w:cs="Tahoma"/>
          <w:bCs/>
          <w:sz w:val="18"/>
          <w:szCs w:val="18"/>
        </w:rPr>
        <w:tab/>
      </w:r>
      <w:r w:rsidRPr="009E7395">
        <w:rPr>
          <w:rFonts w:ascii="Tahoma" w:hAnsi="Tahoma" w:cs="Tahoma"/>
          <w:bCs/>
          <w:sz w:val="18"/>
          <w:szCs w:val="18"/>
        </w:rPr>
        <w:tab/>
      </w:r>
      <w:r w:rsidRPr="009E7395">
        <w:rPr>
          <w:rFonts w:ascii="Tahoma" w:hAnsi="Tahoma" w:cs="Tahoma"/>
          <w:bCs/>
          <w:sz w:val="18"/>
          <w:szCs w:val="18"/>
        </w:rPr>
        <w:tab/>
        <w:t>207-838-8</w:t>
      </w:r>
    </w:p>
    <w:p w14:paraId="5AD15563" w14:textId="77777777" w:rsidR="008F0AA8" w:rsidRDefault="008F0AA8" w:rsidP="008F0AA8">
      <w:pPr>
        <w:rPr>
          <w:rFonts w:ascii="Tahoma" w:hAnsi="Tahoma" w:cs="Tahoma"/>
          <w:sz w:val="18"/>
          <w:szCs w:val="18"/>
        </w:rPr>
      </w:pPr>
    </w:p>
    <w:p w14:paraId="2BC5A676" w14:textId="77777777" w:rsidR="00703208" w:rsidRPr="001F5562" w:rsidRDefault="00703208" w:rsidP="00703208">
      <w:pPr>
        <w:pStyle w:val="NoSpacing"/>
        <w:rPr>
          <w:rFonts w:ascii="Tahoma" w:hAnsi="Tahoma" w:cs="Tahoma"/>
          <w:sz w:val="18"/>
          <w:szCs w:val="18"/>
        </w:rPr>
      </w:pPr>
      <w:r>
        <w:rPr>
          <w:rFonts w:ascii="Tahoma" w:hAnsi="Tahoma" w:cs="Tahoma"/>
          <w:sz w:val="18"/>
          <w:szCs w:val="18"/>
        </w:rPr>
        <w:t>SODIUM</w:t>
      </w:r>
      <w:r w:rsidRPr="001F5562">
        <w:rPr>
          <w:rFonts w:ascii="Tahoma" w:hAnsi="Tahoma" w:cs="Tahoma"/>
          <w:sz w:val="18"/>
          <w:szCs w:val="18"/>
        </w:rPr>
        <w:t xml:space="preserve"> C10-C12 </w:t>
      </w:r>
      <w:r>
        <w:rPr>
          <w:rFonts w:ascii="Tahoma" w:hAnsi="Tahoma" w:cs="Tahoma"/>
          <w:sz w:val="18"/>
          <w:szCs w:val="18"/>
        </w:rPr>
        <w:t>BENZENE SULPHONATE</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color w:val="000000"/>
          <w:sz w:val="18"/>
          <w:szCs w:val="18"/>
        </w:rPr>
        <w:t xml:space="preserve">25155-30-0/ </w:t>
      </w:r>
      <w:r w:rsidRPr="001F5562">
        <w:rPr>
          <w:rFonts w:ascii="Tahoma" w:hAnsi="Tahoma" w:cs="Tahoma"/>
          <w:sz w:val="18"/>
          <w:szCs w:val="18"/>
        </w:rPr>
        <w:t>68081-81-2</w:t>
      </w:r>
      <w:r w:rsidRPr="001F5562">
        <w:rPr>
          <w:rFonts w:ascii="Tahoma" w:hAnsi="Tahoma" w:cs="Tahoma"/>
          <w:color w:val="000000"/>
          <w:sz w:val="18"/>
          <w:szCs w:val="18"/>
        </w:rPr>
        <w:tab/>
      </w:r>
      <w:r w:rsidRPr="001F5562">
        <w:rPr>
          <w:rFonts w:ascii="Tahoma" w:hAnsi="Tahoma" w:cs="Tahoma"/>
          <w:sz w:val="18"/>
          <w:szCs w:val="18"/>
        </w:rPr>
        <w:t>Acute Tox. 4 (Oral), H302</w:t>
      </w:r>
      <w:r>
        <w:rPr>
          <w:rFonts w:ascii="Tahoma" w:hAnsi="Tahoma" w:cs="Tahoma"/>
          <w:sz w:val="18"/>
          <w:szCs w:val="18"/>
        </w:rPr>
        <w:tab/>
      </w:r>
      <w:r>
        <w:rPr>
          <w:rFonts w:ascii="Tahoma" w:hAnsi="Tahoma" w:cs="Tahoma"/>
          <w:sz w:val="18"/>
          <w:szCs w:val="18"/>
        </w:rPr>
        <w:tab/>
        <w:t xml:space="preserve">1 </w:t>
      </w:r>
      <w:r w:rsidR="0009543C">
        <w:rPr>
          <w:rFonts w:ascii="Tahoma" w:hAnsi="Tahoma" w:cs="Tahoma"/>
          <w:sz w:val="18"/>
          <w:szCs w:val="18"/>
        </w:rPr>
        <w:t xml:space="preserve">- </w:t>
      </w:r>
      <w:r w:rsidRPr="001F5562">
        <w:rPr>
          <w:rFonts w:ascii="Tahoma" w:hAnsi="Tahoma" w:cs="Tahoma"/>
          <w:sz w:val="18"/>
          <w:szCs w:val="18"/>
        </w:rPr>
        <w:t>5</w:t>
      </w:r>
    </w:p>
    <w:p w14:paraId="588FBB22" w14:textId="77777777" w:rsidR="00703208" w:rsidRPr="001F5562" w:rsidRDefault="00703208" w:rsidP="00703208">
      <w:pPr>
        <w:pStyle w:val="NoSpacing"/>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246-680-4</w:t>
      </w:r>
      <w:r w:rsidRPr="001F5562">
        <w:rPr>
          <w:rFonts w:ascii="Tahoma" w:hAnsi="Tahoma" w:cs="Tahoma"/>
          <w:sz w:val="18"/>
          <w:szCs w:val="18"/>
        </w:rPr>
        <w:tab/>
      </w:r>
      <w:r w:rsidRPr="001F5562">
        <w:rPr>
          <w:rFonts w:ascii="Tahoma" w:hAnsi="Tahoma" w:cs="Tahoma"/>
          <w:sz w:val="18"/>
          <w:szCs w:val="18"/>
        </w:rPr>
        <w:tab/>
        <w:t xml:space="preserve">Skin </w:t>
      </w:r>
      <w:proofErr w:type="spellStart"/>
      <w:r w:rsidRPr="001F5562">
        <w:rPr>
          <w:rFonts w:ascii="Tahoma" w:hAnsi="Tahoma" w:cs="Tahoma"/>
          <w:sz w:val="18"/>
          <w:szCs w:val="18"/>
        </w:rPr>
        <w:t>Irrit</w:t>
      </w:r>
      <w:proofErr w:type="spellEnd"/>
      <w:r w:rsidRPr="001F5562">
        <w:rPr>
          <w:rFonts w:ascii="Tahoma" w:hAnsi="Tahoma" w:cs="Tahoma"/>
          <w:sz w:val="18"/>
          <w:szCs w:val="18"/>
        </w:rPr>
        <w:t>. 2, H315</w:t>
      </w:r>
    </w:p>
    <w:p w14:paraId="1D0ADF05" w14:textId="77777777" w:rsidR="00703208" w:rsidRPr="001F5562" w:rsidRDefault="00703208" w:rsidP="00703208">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Eye Dam. 1, H318</w:t>
      </w:r>
    </w:p>
    <w:p w14:paraId="451A8A39" w14:textId="77777777" w:rsidR="00703208" w:rsidRPr="001F5562" w:rsidRDefault="00703208" w:rsidP="00703208">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STOT SE 3, H335</w:t>
      </w:r>
    </w:p>
    <w:p w14:paraId="26358A85" w14:textId="77777777" w:rsidR="00703208" w:rsidRPr="001F5562" w:rsidRDefault="00703208" w:rsidP="00703208">
      <w:pPr>
        <w:pStyle w:val="NoSpacing"/>
        <w:rPr>
          <w:rFonts w:ascii="Tahoma" w:hAnsi="Tahoma" w:cs="Tahoma"/>
          <w:sz w:val="18"/>
          <w:szCs w:val="18"/>
        </w:rPr>
      </w:pPr>
    </w:p>
    <w:p w14:paraId="6F0FD3AD" w14:textId="77777777" w:rsidR="00703208" w:rsidRPr="001F5562" w:rsidRDefault="00703208" w:rsidP="00703208">
      <w:pPr>
        <w:pStyle w:val="Default"/>
        <w:rPr>
          <w:rFonts w:ascii="Tahoma" w:hAnsi="Tahoma" w:cs="Tahoma"/>
          <w:sz w:val="18"/>
          <w:szCs w:val="18"/>
        </w:rPr>
      </w:pPr>
      <w:r>
        <w:rPr>
          <w:rFonts w:ascii="Tahoma" w:hAnsi="Tahoma" w:cs="Tahoma"/>
          <w:sz w:val="18"/>
          <w:szCs w:val="18"/>
        </w:rPr>
        <w:t>ALCOHOL ETHOXYLATE C14-15 PARETH</w:t>
      </w:r>
      <w:r w:rsidRPr="001F5562">
        <w:rPr>
          <w:rFonts w:ascii="Tahoma" w:hAnsi="Tahoma" w:cs="Tahoma"/>
          <w:sz w:val="18"/>
          <w:szCs w:val="18"/>
        </w:rPr>
        <w:t>-7EO</w:t>
      </w:r>
      <w:r w:rsidRPr="001F5562">
        <w:rPr>
          <w:rFonts w:ascii="Tahoma" w:hAnsi="Tahoma" w:cs="Tahoma"/>
          <w:sz w:val="18"/>
          <w:szCs w:val="18"/>
        </w:rPr>
        <w:tab/>
        <w:t>68951-67-7</w:t>
      </w:r>
      <w:r w:rsidRPr="001F5562">
        <w:rPr>
          <w:rFonts w:ascii="Tahoma" w:hAnsi="Tahoma" w:cs="Tahoma"/>
          <w:sz w:val="18"/>
          <w:szCs w:val="18"/>
        </w:rPr>
        <w:tab/>
        <w:t xml:space="preserve"> </w:t>
      </w:r>
      <w:r w:rsidRPr="001F5562">
        <w:rPr>
          <w:rFonts w:ascii="Tahoma" w:hAnsi="Tahoma" w:cs="Tahoma"/>
          <w:sz w:val="18"/>
          <w:szCs w:val="18"/>
        </w:rPr>
        <w:tab/>
        <w:t xml:space="preserve">Acute Tox. 4 (Oral), H302 </w:t>
      </w:r>
      <w:r>
        <w:rPr>
          <w:rFonts w:ascii="Tahoma" w:hAnsi="Tahoma" w:cs="Tahoma"/>
          <w:sz w:val="18"/>
          <w:szCs w:val="18"/>
        </w:rPr>
        <w:tab/>
      </w:r>
      <w:r>
        <w:rPr>
          <w:rFonts w:ascii="Tahoma" w:hAnsi="Tahoma" w:cs="Tahoma"/>
          <w:sz w:val="18"/>
          <w:szCs w:val="18"/>
        </w:rPr>
        <w:tab/>
        <w:t xml:space="preserve">1 </w:t>
      </w:r>
      <w:r w:rsidR="0009543C">
        <w:rPr>
          <w:rFonts w:ascii="Tahoma" w:hAnsi="Tahoma" w:cs="Tahoma"/>
          <w:sz w:val="18"/>
          <w:szCs w:val="18"/>
        </w:rPr>
        <w:t xml:space="preserve">- </w:t>
      </w:r>
      <w:r w:rsidRPr="001F5562">
        <w:rPr>
          <w:rFonts w:ascii="Tahoma" w:hAnsi="Tahoma" w:cs="Tahoma"/>
          <w:sz w:val="18"/>
          <w:szCs w:val="18"/>
        </w:rPr>
        <w:t>5</w:t>
      </w:r>
    </w:p>
    <w:p w14:paraId="4D387900" w14:textId="77777777" w:rsidR="00703208" w:rsidRPr="001F5562" w:rsidRDefault="00703208" w:rsidP="00703208">
      <w:pPr>
        <w:pStyle w:val="Default"/>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Polymer</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 xml:space="preserve">Eye Dam. 1, H318 </w:t>
      </w:r>
    </w:p>
    <w:p w14:paraId="0A86D73C" w14:textId="77777777" w:rsidR="00703208" w:rsidRPr="001F5562" w:rsidRDefault="00703208" w:rsidP="00703208">
      <w:pPr>
        <w:pStyle w:val="NoSpacing"/>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 xml:space="preserve">Aquatic Acute 1, H400 </w:t>
      </w:r>
    </w:p>
    <w:p w14:paraId="71FBD14A" w14:textId="77777777" w:rsidR="009E7395" w:rsidRPr="009E7395" w:rsidRDefault="009E7395" w:rsidP="009E7395">
      <w:pPr>
        <w:rPr>
          <w:rFonts w:ascii="Tahoma" w:hAnsi="Tahoma" w:cs="Tahoma"/>
          <w:sz w:val="18"/>
          <w:szCs w:val="18"/>
        </w:rPr>
      </w:pPr>
      <w:r>
        <w:rPr>
          <w:rFonts w:ascii="Tahoma" w:hAnsi="Tahoma" w:cs="Tahoma"/>
          <w:sz w:val="18"/>
          <w:szCs w:val="18"/>
        </w:rPr>
        <w:tab/>
      </w:r>
      <w:r>
        <w:rPr>
          <w:rFonts w:ascii="Tahoma" w:hAnsi="Tahoma" w:cs="Tahoma"/>
          <w:sz w:val="18"/>
          <w:szCs w:val="18"/>
        </w:rPr>
        <w:tab/>
      </w:r>
    </w:p>
    <w:p w14:paraId="6499026F" w14:textId="77777777" w:rsidR="00B5179E" w:rsidRPr="00F66CE0" w:rsidRDefault="00B5179E">
      <w:pPr>
        <w:pStyle w:val="BodyText"/>
        <w:rPr>
          <w:sz w:val="18"/>
          <w:szCs w:val="18"/>
        </w:rPr>
      </w:pPr>
      <w:r w:rsidRPr="00F66CE0">
        <w:rPr>
          <w:sz w:val="18"/>
          <w:szCs w:val="18"/>
        </w:rPr>
        <w:t>The full texts for all</w:t>
      </w:r>
      <w:r w:rsidR="0020192E" w:rsidRPr="00F66CE0">
        <w:rPr>
          <w:sz w:val="18"/>
          <w:szCs w:val="18"/>
        </w:rPr>
        <w:t xml:space="preserve"> H- and EUH-</w:t>
      </w:r>
      <w:r w:rsidRPr="00F66CE0">
        <w:rPr>
          <w:sz w:val="18"/>
          <w:szCs w:val="18"/>
        </w:rPr>
        <w:t>phrases are displayed in Section 16 ‘Other Information’.</w:t>
      </w:r>
    </w:p>
    <w:p w14:paraId="5CFF5495" w14:textId="77777777" w:rsidR="00B5179E" w:rsidRDefault="00B5179E" w:rsidP="00141C27">
      <w:pPr>
        <w:autoSpaceDE w:val="0"/>
        <w:autoSpaceDN w:val="0"/>
        <w:adjustRightInd w:val="0"/>
        <w:rPr>
          <w:rFonts w:ascii="Tahoma" w:hAnsi="Tahoma" w:cs="Tahoma"/>
          <w:sz w:val="18"/>
          <w:szCs w:val="18"/>
        </w:rPr>
      </w:pPr>
    </w:p>
    <w:p w14:paraId="4A5CC66C"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4. First-aid measures</w:t>
      </w:r>
    </w:p>
    <w:p w14:paraId="64350575"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4.1. Description of first aid measures</w:t>
      </w:r>
    </w:p>
    <w:p w14:paraId="611F4CBE"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w:t>
      </w:r>
      <w:proofErr w:type="gramStart"/>
      <w:r w:rsidRPr="00577696">
        <w:rPr>
          <w:rFonts w:ascii="Tahoma" w:hAnsi="Tahoma" w:cs="Tahoma"/>
          <w:sz w:val="18"/>
          <w:szCs w:val="18"/>
        </w:rPr>
        <w:t>inhalation :</w:t>
      </w:r>
      <w:proofErr w:type="gramEnd"/>
      <w:r w:rsidRPr="00577696">
        <w:rPr>
          <w:rFonts w:ascii="Tahoma" w:hAnsi="Tahoma" w:cs="Tahoma"/>
          <w:sz w:val="18"/>
          <w:szCs w:val="18"/>
        </w:rPr>
        <w:t xml:space="preserve"> </w:t>
      </w:r>
      <w:r w:rsidRPr="00577696">
        <w:rPr>
          <w:rFonts w:ascii="Tahoma" w:hAnsi="Tahoma" w:cs="Tahoma"/>
          <w:sz w:val="18"/>
          <w:szCs w:val="18"/>
        </w:rPr>
        <w:tab/>
        <w:t>IF INHALED: remove victim to fresh air and keep at rest in a position comfortable for breathing. Seek medical advice if you feel unwell.</w:t>
      </w:r>
    </w:p>
    <w:p w14:paraId="08CFFCCE"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skin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IF ON SKIN: Wash with plenty of soap and water. If skin irritation occurs:</w:t>
      </w:r>
      <w:r>
        <w:rPr>
          <w:rFonts w:ascii="Tahoma" w:hAnsi="Tahoma" w:cs="Tahoma"/>
          <w:sz w:val="18"/>
          <w:szCs w:val="18"/>
        </w:rPr>
        <w:t xml:space="preserve"> Get medical advice/</w:t>
      </w:r>
      <w:proofErr w:type="gramStart"/>
      <w:r>
        <w:rPr>
          <w:rFonts w:ascii="Tahoma" w:hAnsi="Tahoma" w:cs="Tahoma"/>
          <w:sz w:val="18"/>
          <w:szCs w:val="18"/>
        </w:rPr>
        <w:t>attention, and</w:t>
      </w:r>
      <w:proofErr w:type="gramEnd"/>
      <w:r>
        <w:rPr>
          <w:rFonts w:ascii="Tahoma" w:hAnsi="Tahoma" w:cs="Tahoma"/>
          <w:sz w:val="18"/>
          <w:szCs w:val="18"/>
        </w:rPr>
        <w:t xml:space="preserve"> d</w:t>
      </w:r>
      <w:r w:rsidRPr="00577696">
        <w:rPr>
          <w:rFonts w:ascii="Tahoma" w:hAnsi="Tahoma" w:cs="Tahoma"/>
          <w:sz w:val="18"/>
          <w:szCs w:val="18"/>
        </w:rPr>
        <w:t>iscontinue use of product.</w:t>
      </w:r>
    </w:p>
    <w:p w14:paraId="2E220DE7"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eye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 xml:space="preserve">IF IN EYES: Rinse cautiously with water for several minutes. Remove contact lenses, if present and easy to do. Continue rinsing. </w:t>
      </w:r>
      <w:r w:rsidR="00F05A54">
        <w:rPr>
          <w:rFonts w:ascii="Tahoma" w:hAnsi="Tahoma" w:cs="Tahoma"/>
          <w:sz w:val="18"/>
          <w:szCs w:val="18"/>
        </w:rPr>
        <w:t>If eye irritation persists, i</w:t>
      </w:r>
      <w:r w:rsidRPr="00577696">
        <w:rPr>
          <w:rFonts w:ascii="Tahoma" w:hAnsi="Tahoma" w:cs="Tahoma"/>
          <w:sz w:val="18"/>
          <w:szCs w:val="18"/>
        </w:rPr>
        <w:t>mmediately call a doctor.</w:t>
      </w:r>
    </w:p>
    <w:p w14:paraId="6B7C310E"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w:t>
      </w:r>
      <w:proofErr w:type="gramStart"/>
      <w:r w:rsidRPr="00577696">
        <w:rPr>
          <w:rFonts w:ascii="Tahoma" w:hAnsi="Tahoma" w:cs="Tahoma"/>
          <w:sz w:val="18"/>
          <w:szCs w:val="18"/>
        </w:rPr>
        <w:t>ingestion :</w:t>
      </w:r>
      <w:proofErr w:type="gramEnd"/>
      <w:r w:rsidRPr="00577696">
        <w:rPr>
          <w:rFonts w:ascii="Tahoma" w:hAnsi="Tahoma" w:cs="Tahoma"/>
          <w:sz w:val="18"/>
          <w:szCs w:val="18"/>
        </w:rPr>
        <w:t xml:space="preserve"> </w:t>
      </w:r>
      <w:r w:rsidRPr="00577696">
        <w:rPr>
          <w:rFonts w:ascii="Tahoma" w:hAnsi="Tahoma" w:cs="Tahoma"/>
          <w:sz w:val="18"/>
          <w:szCs w:val="18"/>
        </w:rPr>
        <w:tab/>
      </w:r>
      <w:r w:rsidRPr="00577696">
        <w:rPr>
          <w:rFonts w:ascii="Tahoma" w:hAnsi="Tahoma" w:cs="Tahoma"/>
          <w:sz w:val="18"/>
          <w:szCs w:val="18"/>
        </w:rPr>
        <w:tab/>
        <w:t>IF SWALLOWED: rinse mouth. Do NOT induce vomi</w:t>
      </w:r>
      <w:r w:rsidR="00F05A54">
        <w:rPr>
          <w:rFonts w:ascii="Tahoma" w:hAnsi="Tahoma" w:cs="Tahoma"/>
          <w:sz w:val="18"/>
          <w:szCs w:val="18"/>
        </w:rPr>
        <w:t>ting. Drink plenty of water. Seek medical advice if you feel unwell.</w:t>
      </w:r>
    </w:p>
    <w:p w14:paraId="1672D3A2" w14:textId="77777777" w:rsidR="0095791C" w:rsidRPr="00577696" w:rsidRDefault="0095791C" w:rsidP="0095791C">
      <w:pPr>
        <w:autoSpaceDE w:val="0"/>
        <w:autoSpaceDN w:val="0"/>
        <w:adjustRightInd w:val="0"/>
        <w:rPr>
          <w:rFonts w:ascii="Tahoma" w:hAnsi="Tahoma" w:cs="Tahoma"/>
          <w:sz w:val="18"/>
          <w:szCs w:val="18"/>
        </w:rPr>
      </w:pPr>
    </w:p>
    <w:p w14:paraId="4E2DB6E8"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4.2. Most important symptoms and effects, both acute and delayed</w:t>
      </w:r>
    </w:p>
    <w:p w14:paraId="4ACEBFF1"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w:t>
      </w:r>
      <w:proofErr w:type="gramStart"/>
      <w:r w:rsidRPr="00577696">
        <w:rPr>
          <w:rFonts w:ascii="Tahoma" w:hAnsi="Tahoma" w:cs="Tahoma"/>
          <w:sz w:val="18"/>
          <w:szCs w:val="18"/>
        </w:rPr>
        <w:t>inhalation :</w:t>
      </w:r>
      <w:proofErr w:type="gramEnd"/>
      <w:r w:rsidRPr="00577696">
        <w:rPr>
          <w:rFonts w:ascii="Tahoma" w:hAnsi="Tahoma" w:cs="Tahoma"/>
          <w:sz w:val="18"/>
          <w:szCs w:val="18"/>
        </w:rPr>
        <w:t xml:space="preserve"> </w:t>
      </w:r>
      <w:r w:rsidRPr="00577696">
        <w:rPr>
          <w:rFonts w:ascii="Tahoma" w:hAnsi="Tahoma" w:cs="Tahoma"/>
          <w:sz w:val="18"/>
          <w:szCs w:val="18"/>
        </w:rPr>
        <w:tab/>
        <w:t>Coughing. sneezing.</w:t>
      </w:r>
    </w:p>
    <w:p w14:paraId="78A65C56"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skin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Redness. Swelling. dryness. Itching.</w:t>
      </w:r>
    </w:p>
    <w:p w14:paraId="21313CA4"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eye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Severe pain. Redness. Swelling. Blurred vision.</w:t>
      </w:r>
    </w:p>
    <w:p w14:paraId="78F01A8B" w14:textId="77777777" w:rsidR="0095791C" w:rsidRPr="00577696" w:rsidRDefault="0095791C" w:rsidP="0095791C">
      <w:pPr>
        <w:autoSpaceDE w:val="0"/>
        <w:autoSpaceDN w:val="0"/>
        <w:adjustRightInd w:val="0"/>
        <w:ind w:left="3600" w:hanging="3600"/>
        <w:rPr>
          <w:rFonts w:ascii="Tahoma" w:hAnsi="Tahoma" w:cs="Tahoma"/>
          <w:sz w:val="18"/>
          <w:szCs w:val="18"/>
        </w:rPr>
      </w:pPr>
      <w:r w:rsidRPr="00577696">
        <w:rPr>
          <w:rFonts w:ascii="Tahoma" w:hAnsi="Tahoma" w:cs="Tahoma"/>
          <w:sz w:val="18"/>
          <w:szCs w:val="18"/>
        </w:rPr>
        <w:t xml:space="preserve">Symptoms/injuries after </w:t>
      </w:r>
      <w:proofErr w:type="gramStart"/>
      <w:r w:rsidRPr="00577696">
        <w:rPr>
          <w:rFonts w:ascii="Tahoma" w:hAnsi="Tahoma" w:cs="Tahoma"/>
          <w:sz w:val="18"/>
          <w:szCs w:val="18"/>
        </w:rPr>
        <w:t>ingestion :</w:t>
      </w:r>
      <w:proofErr w:type="gramEnd"/>
      <w:r w:rsidRPr="00577696">
        <w:rPr>
          <w:rFonts w:ascii="Tahoma" w:hAnsi="Tahoma" w:cs="Tahoma"/>
          <w:sz w:val="18"/>
          <w:szCs w:val="18"/>
        </w:rPr>
        <w:t xml:space="preserve"> </w:t>
      </w:r>
      <w:r w:rsidRPr="00577696">
        <w:rPr>
          <w:rFonts w:ascii="Tahoma" w:hAnsi="Tahoma" w:cs="Tahoma"/>
          <w:sz w:val="18"/>
          <w:szCs w:val="18"/>
        </w:rPr>
        <w:tab/>
        <w:t>Oral mucosal or gastro-intestinal irritation. Nausea. Vomiting. Excessive secretion. Diarrhoea.</w:t>
      </w:r>
    </w:p>
    <w:p w14:paraId="2E3744D4" w14:textId="77777777" w:rsidR="0095791C" w:rsidRPr="00577696" w:rsidRDefault="0095791C" w:rsidP="0095791C">
      <w:pPr>
        <w:autoSpaceDE w:val="0"/>
        <w:autoSpaceDN w:val="0"/>
        <w:adjustRightInd w:val="0"/>
        <w:rPr>
          <w:rFonts w:ascii="Tahoma" w:hAnsi="Tahoma" w:cs="Tahoma"/>
          <w:b/>
          <w:bCs/>
          <w:sz w:val="18"/>
          <w:szCs w:val="18"/>
        </w:rPr>
      </w:pPr>
    </w:p>
    <w:p w14:paraId="19583616"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4.3. Indication of any immediate medical attention and special treatment needed</w:t>
      </w:r>
    </w:p>
    <w:p w14:paraId="681F9EE4"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Refer to section 4.1.</w:t>
      </w:r>
    </w:p>
    <w:p w14:paraId="201F73D0"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color w:val="FFFFFF"/>
          <w:sz w:val="18"/>
          <w:szCs w:val="18"/>
        </w:rPr>
        <w:t>SECTION 5: Firefighting measures</w:t>
      </w:r>
    </w:p>
    <w:p w14:paraId="71AAA403"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5. </w:t>
      </w:r>
      <w:proofErr w:type="spellStart"/>
      <w:r w:rsidRPr="00577696">
        <w:rPr>
          <w:rFonts w:ascii="Tahoma" w:hAnsi="Tahoma" w:cs="Tahoma"/>
          <w:b/>
          <w:bCs/>
          <w:sz w:val="18"/>
          <w:szCs w:val="18"/>
        </w:rPr>
        <w:t>Fire fighting</w:t>
      </w:r>
      <w:proofErr w:type="spellEnd"/>
      <w:r w:rsidRPr="00577696">
        <w:rPr>
          <w:rFonts w:ascii="Tahoma" w:hAnsi="Tahoma" w:cs="Tahoma"/>
          <w:b/>
          <w:bCs/>
          <w:sz w:val="18"/>
          <w:szCs w:val="18"/>
        </w:rPr>
        <w:t xml:space="preserve"> measures</w:t>
      </w:r>
    </w:p>
    <w:p w14:paraId="3A6302CC"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Extinguishing media</w:t>
      </w:r>
      <w:r w:rsidRPr="00577696">
        <w:rPr>
          <w:rFonts w:ascii="Tahoma" w:hAnsi="Tahoma" w:cs="Tahoma"/>
          <w:sz w:val="18"/>
          <w:szCs w:val="18"/>
        </w:rPr>
        <w:t>: Product itself is not explosive or flammable. The product itself will not burn. If anything, packaging may be involved in a fire. Use CO</w:t>
      </w:r>
      <w:r w:rsidRPr="00577696">
        <w:rPr>
          <w:rFonts w:ascii="Tahoma" w:hAnsi="Tahoma" w:cs="Tahoma"/>
          <w:sz w:val="18"/>
          <w:szCs w:val="18"/>
          <w:vertAlign w:val="subscript"/>
        </w:rPr>
        <w:t>2</w:t>
      </w:r>
      <w:r w:rsidRPr="00577696">
        <w:rPr>
          <w:rFonts w:ascii="Tahoma" w:hAnsi="Tahoma" w:cs="Tahoma"/>
          <w:sz w:val="18"/>
          <w:szCs w:val="18"/>
        </w:rPr>
        <w:t xml:space="preserve">, dry chemical powder, alcohol resistant foam or other media appropriate for materials </w:t>
      </w:r>
      <w:proofErr w:type="gramStart"/>
      <w:r w:rsidRPr="00577696">
        <w:rPr>
          <w:rFonts w:ascii="Tahoma" w:hAnsi="Tahoma" w:cs="Tahoma"/>
          <w:sz w:val="18"/>
          <w:szCs w:val="18"/>
        </w:rPr>
        <w:t>actually involved</w:t>
      </w:r>
      <w:proofErr w:type="gramEnd"/>
      <w:r w:rsidRPr="00577696">
        <w:rPr>
          <w:rFonts w:ascii="Tahoma" w:hAnsi="Tahoma" w:cs="Tahoma"/>
          <w:sz w:val="18"/>
          <w:szCs w:val="18"/>
        </w:rPr>
        <w:t xml:space="preserve"> in the fire. If water is used, contain run-off.</w:t>
      </w:r>
    </w:p>
    <w:p w14:paraId="036F21C2"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Special hazards:</w:t>
      </w:r>
      <w:r w:rsidRPr="00577696">
        <w:rPr>
          <w:rFonts w:ascii="Tahoma" w:hAnsi="Tahoma" w:cs="Tahoma"/>
          <w:sz w:val="18"/>
          <w:szCs w:val="18"/>
        </w:rPr>
        <w:t xml:space="preserve"> When heated sufficiently, product may decompose to form smoke and toxic fumes.</w:t>
      </w:r>
    </w:p>
    <w:p w14:paraId="596EB431"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Special protective equipment:</w:t>
      </w:r>
      <w:r w:rsidRPr="00577696">
        <w:rPr>
          <w:rFonts w:ascii="Tahoma" w:hAnsi="Tahoma" w:cs="Tahoma"/>
          <w:sz w:val="18"/>
          <w:szCs w:val="18"/>
        </w:rPr>
        <w:t xml:space="preserve"> Fire fighters should wear approved self-contained breathing apparatus and full protective clothing.</w:t>
      </w:r>
    </w:p>
    <w:p w14:paraId="070395CB" w14:textId="77777777" w:rsidR="0095791C" w:rsidRPr="00577696" w:rsidRDefault="0095791C" w:rsidP="0095791C">
      <w:pPr>
        <w:autoSpaceDE w:val="0"/>
        <w:autoSpaceDN w:val="0"/>
        <w:adjustRightInd w:val="0"/>
        <w:rPr>
          <w:rFonts w:ascii="Tahoma" w:hAnsi="Tahoma" w:cs="Tahoma"/>
          <w:b/>
          <w:bCs/>
          <w:sz w:val="18"/>
          <w:szCs w:val="18"/>
        </w:rPr>
      </w:pPr>
    </w:p>
    <w:p w14:paraId="2F9645FE"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6. Accidental release measures</w:t>
      </w:r>
    </w:p>
    <w:p w14:paraId="3307F26C"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Personal precautions:</w:t>
      </w:r>
    </w:p>
    <w:p w14:paraId="52EBE835" w14:textId="77777777" w:rsidR="0095791C" w:rsidRPr="00577696" w:rsidRDefault="0095791C" w:rsidP="0095791C">
      <w:pPr>
        <w:pStyle w:val="BodyText"/>
        <w:rPr>
          <w:sz w:val="18"/>
          <w:szCs w:val="18"/>
        </w:rPr>
      </w:pPr>
      <w:r w:rsidRPr="00577696">
        <w:rPr>
          <w:sz w:val="18"/>
          <w:szCs w:val="18"/>
        </w:rPr>
        <w:lastRenderedPageBreak/>
        <w:t>Avoid contact with skin and eyes. For appropriate personal protection see section 8.</w:t>
      </w:r>
    </w:p>
    <w:p w14:paraId="3F382454" w14:textId="77777777" w:rsidR="0095791C" w:rsidRPr="00577696" w:rsidRDefault="0095791C" w:rsidP="0095791C">
      <w:pPr>
        <w:pStyle w:val="BodyText"/>
        <w:rPr>
          <w:sz w:val="18"/>
          <w:szCs w:val="18"/>
        </w:rPr>
      </w:pPr>
      <w:r w:rsidRPr="00577696">
        <w:rPr>
          <w:b/>
          <w:bCs/>
          <w:sz w:val="18"/>
          <w:szCs w:val="18"/>
        </w:rPr>
        <w:t>Environmental precautions:</w:t>
      </w:r>
      <w:r w:rsidRPr="00577696">
        <w:rPr>
          <w:sz w:val="18"/>
          <w:szCs w:val="18"/>
        </w:rPr>
        <w:t xml:space="preserve"> </w:t>
      </w:r>
    </w:p>
    <w:p w14:paraId="67D673A5" w14:textId="77777777" w:rsidR="0095791C" w:rsidRPr="00577696" w:rsidRDefault="0095791C" w:rsidP="0095791C">
      <w:pPr>
        <w:pStyle w:val="BodyText"/>
        <w:rPr>
          <w:sz w:val="18"/>
          <w:szCs w:val="18"/>
        </w:rPr>
      </w:pPr>
      <w:r w:rsidRPr="00577696">
        <w:rPr>
          <w:sz w:val="18"/>
          <w:szCs w:val="18"/>
        </w:rPr>
        <w:t xml:space="preserve">Although this product is suitable for down the drain disposal it is advised that as much of the </w:t>
      </w:r>
      <w:r>
        <w:rPr>
          <w:sz w:val="18"/>
          <w:szCs w:val="18"/>
        </w:rPr>
        <w:t>solid</w:t>
      </w:r>
      <w:r w:rsidRPr="00577696">
        <w:rPr>
          <w:sz w:val="18"/>
          <w:szCs w:val="18"/>
        </w:rPr>
        <w:t xml:space="preserve"> is contained </w:t>
      </w:r>
      <w:r>
        <w:rPr>
          <w:sz w:val="18"/>
          <w:szCs w:val="18"/>
        </w:rPr>
        <w:t xml:space="preserve">and scooped up, </w:t>
      </w:r>
      <w:r w:rsidRPr="00577696">
        <w:rPr>
          <w:sz w:val="18"/>
          <w:szCs w:val="18"/>
        </w:rPr>
        <w:t>before final dispersal of any residue with water.</w:t>
      </w:r>
    </w:p>
    <w:p w14:paraId="291F6592"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Methods and material for containment and clean-up:</w:t>
      </w:r>
    </w:p>
    <w:p w14:paraId="348869B5"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Prevent leakage into sewers or surface water by utilising bunding, absorbent booms, drain covers and soil or sand dikes. Contact appropriate environmental protection agencies, (Environment Agency in the UK) and local water authorities if significant contamination occurs. </w:t>
      </w:r>
    </w:p>
    <w:p w14:paraId="704C0C28" w14:textId="77777777" w:rsidR="0095791C"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For </w:t>
      </w:r>
      <w:r>
        <w:rPr>
          <w:rFonts w:ascii="Tahoma" w:hAnsi="Tahoma" w:cs="Tahoma"/>
          <w:sz w:val="18"/>
          <w:szCs w:val="18"/>
        </w:rPr>
        <w:t xml:space="preserve">small and </w:t>
      </w:r>
      <w:r w:rsidRPr="00577696">
        <w:rPr>
          <w:rFonts w:ascii="Tahoma" w:hAnsi="Tahoma" w:cs="Tahoma"/>
          <w:sz w:val="18"/>
          <w:szCs w:val="18"/>
        </w:rPr>
        <w:t xml:space="preserve">large spills: </w:t>
      </w:r>
      <w:r>
        <w:rPr>
          <w:rFonts w:ascii="Tahoma" w:hAnsi="Tahoma" w:cs="Tahoma"/>
          <w:sz w:val="18"/>
          <w:szCs w:val="18"/>
        </w:rPr>
        <w:t xml:space="preserve">scoop </w:t>
      </w:r>
      <w:r w:rsidRPr="00577696">
        <w:rPr>
          <w:rFonts w:ascii="Tahoma" w:hAnsi="Tahoma" w:cs="Tahoma"/>
          <w:sz w:val="18"/>
          <w:szCs w:val="18"/>
        </w:rPr>
        <w:t xml:space="preserve">spillage into suitable plastic containers and rework/dispose as per local legislation. </w:t>
      </w:r>
    </w:p>
    <w:p w14:paraId="307B5EB5" w14:textId="77777777" w:rsidR="0095791C" w:rsidRPr="00577696" w:rsidRDefault="0095791C" w:rsidP="0095791C">
      <w:pPr>
        <w:autoSpaceDE w:val="0"/>
        <w:autoSpaceDN w:val="0"/>
        <w:adjustRightInd w:val="0"/>
        <w:rPr>
          <w:rFonts w:ascii="Tahoma" w:hAnsi="Tahoma" w:cs="Tahoma"/>
          <w:sz w:val="18"/>
          <w:szCs w:val="18"/>
        </w:rPr>
      </w:pPr>
    </w:p>
    <w:p w14:paraId="07ED091E"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7. Handling and storage</w:t>
      </w:r>
    </w:p>
    <w:p w14:paraId="2B8382B1"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Precautions for safe handling:</w:t>
      </w:r>
    </w:p>
    <w:p w14:paraId="6F397C04" w14:textId="77777777" w:rsidR="0095791C" w:rsidRPr="00577696" w:rsidRDefault="0095791C" w:rsidP="0095791C">
      <w:pPr>
        <w:pStyle w:val="BodyText"/>
        <w:rPr>
          <w:sz w:val="18"/>
          <w:szCs w:val="18"/>
        </w:rPr>
      </w:pPr>
      <w:r w:rsidRPr="00577696">
        <w:rPr>
          <w:sz w:val="18"/>
          <w:szCs w:val="18"/>
        </w:rPr>
        <w:t>Avoid contact with neat product on skin and eyes. Wear protective clothing as per section 8.</w:t>
      </w:r>
    </w:p>
    <w:p w14:paraId="0B579CBE" w14:textId="77777777" w:rsidR="0095791C" w:rsidRPr="00577696" w:rsidRDefault="0095791C" w:rsidP="0095791C">
      <w:pPr>
        <w:pStyle w:val="Heading1"/>
        <w:rPr>
          <w:sz w:val="18"/>
          <w:szCs w:val="18"/>
        </w:rPr>
      </w:pPr>
      <w:r w:rsidRPr="00577696">
        <w:rPr>
          <w:sz w:val="18"/>
          <w:szCs w:val="18"/>
        </w:rPr>
        <w:t>Storage precautions:</w:t>
      </w:r>
    </w:p>
    <w:p w14:paraId="3B24DF18"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Store in closed original container in a cool and dry area.</w:t>
      </w:r>
    </w:p>
    <w:p w14:paraId="108F6CCB" w14:textId="77777777" w:rsidR="0095791C" w:rsidRPr="00577696" w:rsidRDefault="0095791C" w:rsidP="0095791C">
      <w:pPr>
        <w:autoSpaceDE w:val="0"/>
        <w:autoSpaceDN w:val="0"/>
        <w:adjustRightInd w:val="0"/>
        <w:rPr>
          <w:rFonts w:ascii="Tahoma" w:hAnsi="Tahoma" w:cs="Tahoma"/>
          <w:b/>
          <w:bCs/>
          <w:sz w:val="18"/>
          <w:szCs w:val="18"/>
        </w:rPr>
      </w:pPr>
    </w:p>
    <w:p w14:paraId="694D6FC0"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8. Exposure controls / personal protection</w:t>
      </w:r>
    </w:p>
    <w:p w14:paraId="5AC507F1" w14:textId="77777777" w:rsidR="0095791C" w:rsidRPr="00F04BA3" w:rsidRDefault="0095791C" w:rsidP="0095791C">
      <w:pPr>
        <w:autoSpaceDE w:val="0"/>
        <w:autoSpaceDN w:val="0"/>
        <w:adjustRightInd w:val="0"/>
        <w:rPr>
          <w:rFonts w:ascii="Tahoma" w:hAnsi="Tahoma" w:cs="Tahoma"/>
          <w:b/>
          <w:bCs/>
          <w:sz w:val="18"/>
          <w:szCs w:val="18"/>
        </w:rPr>
      </w:pPr>
      <w:r w:rsidRPr="00F04BA3">
        <w:rPr>
          <w:rFonts w:ascii="Tahoma" w:hAnsi="Tahoma" w:cs="Tahoma"/>
          <w:b/>
          <w:bCs/>
          <w:sz w:val="18"/>
          <w:szCs w:val="18"/>
        </w:rPr>
        <w:t>8.1. Control parameters</w:t>
      </w:r>
    </w:p>
    <w:p w14:paraId="53CE97AB" w14:textId="77777777" w:rsidR="0095791C" w:rsidRPr="00F04BA3" w:rsidRDefault="0095791C" w:rsidP="0095791C">
      <w:pPr>
        <w:autoSpaceDE w:val="0"/>
        <w:autoSpaceDN w:val="0"/>
        <w:adjustRightInd w:val="0"/>
        <w:rPr>
          <w:rFonts w:ascii="Tahoma" w:hAnsi="Tahoma" w:cs="Tahoma"/>
          <w:b/>
          <w:bCs/>
          <w:sz w:val="18"/>
          <w:szCs w:val="18"/>
        </w:rPr>
      </w:pPr>
      <w:r w:rsidRPr="00F04BA3">
        <w:rPr>
          <w:rFonts w:ascii="Tahoma" w:hAnsi="Tahoma" w:cs="Tahoma"/>
          <w:b/>
          <w:bCs/>
          <w:sz w:val="18"/>
          <w:szCs w:val="18"/>
        </w:rPr>
        <w:t>Sodium Carbonate (</w:t>
      </w:r>
      <w:r w:rsidR="00AB432B">
        <w:rPr>
          <w:rFonts w:ascii="Tahoma" w:hAnsi="Tahoma" w:cs="Tahoma"/>
          <w:b/>
          <w:bCs/>
          <w:sz w:val="18"/>
          <w:szCs w:val="18"/>
        </w:rPr>
        <w:t xml:space="preserve">CAS </w:t>
      </w:r>
      <w:r w:rsidRPr="00F04BA3">
        <w:rPr>
          <w:rFonts w:ascii="Tahoma" w:hAnsi="Tahoma" w:cs="Tahoma"/>
          <w:b/>
          <w:bCs/>
          <w:sz w:val="18"/>
          <w:szCs w:val="18"/>
        </w:rPr>
        <w:t>497-19-8)</w:t>
      </w:r>
    </w:p>
    <w:p w14:paraId="379D6346" w14:textId="77777777" w:rsidR="00AB432B" w:rsidRPr="00F66CE0" w:rsidRDefault="00AB432B" w:rsidP="00AB432B">
      <w:pPr>
        <w:autoSpaceDE w:val="0"/>
        <w:autoSpaceDN w:val="0"/>
        <w:adjustRightInd w:val="0"/>
        <w:rPr>
          <w:rFonts w:ascii="Tahoma" w:hAnsi="Tahoma" w:cs="Tahoma"/>
          <w:b/>
          <w:bCs/>
          <w:sz w:val="18"/>
          <w:szCs w:val="18"/>
        </w:rPr>
      </w:pPr>
      <w:r w:rsidRPr="00F66CE0">
        <w:rPr>
          <w:rFonts w:ascii="Tahoma" w:hAnsi="Tahoma" w:cs="Tahoma"/>
          <w:b/>
          <w:bCs/>
          <w:sz w:val="18"/>
          <w:szCs w:val="18"/>
        </w:rPr>
        <w:t>DNEL/PNEC Values</w:t>
      </w:r>
    </w:p>
    <w:p w14:paraId="2BF63A57" w14:textId="77777777" w:rsidR="0095791C" w:rsidRPr="00F04BA3" w:rsidRDefault="0095791C" w:rsidP="0095791C">
      <w:pPr>
        <w:autoSpaceDE w:val="0"/>
        <w:autoSpaceDN w:val="0"/>
        <w:adjustRightInd w:val="0"/>
        <w:rPr>
          <w:rFonts w:ascii="Tahoma" w:hAnsi="Tahoma" w:cs="Tahoma"/>
          <w:sz w:val="18"/>
          <w:szCs w:val="18"/>
        </w:rPr>
      </w:pPr>
      <w:r w:rsidRPr="00F04BA3">
        <w:rPr>
          <w:rFonts w:ascii="Tahoma" w:hAnsi="Tahoma" w:cs="Tahoma"/>
          <w:sz w:val="18"/>
          <w:szCs w:val="18"/>
        </w:rPr>
        <w:t>DNEL/DMEL (Workers)</w:t>
      </w:r>
    </w:p>
    <w:p w14:paraId="2028E124" w14:textId="77777777" w:rsidR="0095791C" w:rsidRPr="00F04BA3" w:rsidRDefault="0095791C" w:rsidP="0095791C">
      <w:pPr>
        <w:autoSpaceDE w:val="0"/>
        <w:autoSpaceDN w:val="0"/>
        <w:adjustRightInd w:val="0"/>
        <w:rPr>
          <w:rFonts w:ascii="Tahoma" w:hAnsi="Tahoma" w:cs="Tahoma"/>
          <w:sz w:val="18"/>
          <w:szCs w:val="18"/>
        </w:rPr>
      </w:pPr>
      <w:r w:rsidRPr="00F04BA3">
        <w:rPr>
          <w:rFonts w:ascii="Tahoma" w:hAnsi="Tahoma" w:cs="Tahoma"/>
          <w:sz w:val="18"/>
          <w:szCs w:val="18"/>
        </w:rPr>
        <w:t>Long-term - local effects, inhalation 10 mg/m³</w:t>
      </w:r>
    </w:p>
    <w:p w14:paraId="5B51EB22" w14:textId="77777777" w:rsidR="0095791C" w:rsidRPr="00F04BA3" w:rsidRDefault="0095791C" w:rsidP="0095791C">
      <w:pPr>
        <w:autoSpaceDE w:val="0"/>
        <w:autoSpaceDN w:val="0"/>
        <w:adjustRightInd w:val="0"/>
        <w:rPr>
          <w:rFonts w:ascii="Tahoma" w:hAnsi="Tahoma" w:cs="Tahoma"/>
          <w:sz w:val="18"/>
          <w:szCs w:val="18"/>
        </w:rPr>
      </w:pPr>
      <w:r w:rsidRPr="00F04BA3">
        <w:rPr>
          <w:rFonts w:ascii="Tahoma" w:hAnsi="Tahoma" w:cs="Tahoma"/>
          <w:sz w:val="18"/>
          <w:szCs w:val="18"/>
        </w:rPr>
        <w:t>DNEL/DMEL (General population)</w:t>
      </w:r>
    </w:p>
    <w:p w14:paraId="70B65502" w14:textId="77777777" w:rsidR="0095791C" w:rsidRDefault="0095791C" w:rsidP="0095791C">
      <w:pPr>
        <w:autoSpaceDE w:val="0"/>
        <w:autoSpaceDN w:val="0"/>
        <w:adjustRightInd w:val="0"/>
        <w:rPr>
          <w:rFonts w:ascii="Tahoma" w:hAnsi="Tahoma" w:cs="Tahoma"/>
          <w:sz w:val="18"/>
          <w:szCs w:val="18"/>
        </w:rPr>
      </w:pPr>
      <w:r w:rsidRPr="00F04BA3">
        <w:rPr>
          <w:rFonts w:ascii="Tahoma" w:hAnsi="Tahoma" w:cs="Tahoma"/>
          <w:sz w:val="18"/>
          <w:szCs w:val="18"/>
        </w:rPr>
        <w:t>Acute - local effects, inhalation 10 mg/m³</w:t>
      </w:r>
    </w:p>
    <w:p w14:paraId="1DE82FE1" w14:textId="77777777" w:rsidR="00AB432B" w:rsidRDefault="00AB432B" w:rsidP="0095791C">
      <w:pPr>
        <w:autoSpaceDE w:val="0"/>
        <w:autoSpaceDN w:val="0"/>
        <w:adjustRightInd w:val="0"/>
        <w:rPr>
          <w:rFonts w:ascii="Tahoma" w:hAnsi="Tahoma" w:cs="Tahoma"/>
          <w:sz w:val="18"/>
          <w:szCs w:val="18"/>
        </w:rPr>
      </w:pPr>
    </w:p>
    <w:p w14:paraId="6F8191D8" w14:textId="77777777" w:rsidR="00AB432B" w:rsidRPr="00AB432B" w:rsidRDefault="00AB432B" w:rsidP="00AB432B">
      <w:pPr>
        <w:autoSpaceDE w:val="0"/>
        <w:autoSpaceDN w:val="0"/>
        <w:adjustRightInd w:val="0"/>
        <w:rPr>
          <w:rFonts w:ascii="Tahoma" w:hAnsi="Tahoma" w:cs="Tahoma"/>
          <w:b/>
          <w:bCs/>
          <w:sz w:val="18"/>
          <w:szCs w:val="18"/>
        </w:rPr>
      </w:pPr>
      <w:r w:rsidRPr="00F66CE0">
        <w:rPr>
          <w:rFonts w:ascii="Tahoma" w:hAnsi="Tahoma" w:cs="Tahoma"/>
          <w:b/>
          <w:bCs/>
          <w:sz w:val="18"/>
          <w:szCs w:val="18"/>
        </w:rPr>
        <w:t xml:space="preserve">SODIUM </w:t>
      </w:r>
      <w:r w:rsidRPr="00AB432B">
        <w:rPr>
          <w:rFonts w:ascii="Tahoma" w:hAnsi="Tahoma" w:cs="Tahoma"/>
          <w:b/>
          <w:bCs/>
          <w:sz w:val="18"/>
          <w:szCs w:val="18"/>
        </w:rPr>
        <w:t xml:space="preserve">PERCARBONATE (CAS </w:t>
      </w:r>
      <w:r w:rsidRPr="00AB432B">
        <w:rPr>
          <w:rFonts w:ascii="Tahoma" w:hAnsi="Tahoma" w:cs="Tahoma"/>
          <w:b/>
          <w:sz w:val="20"/>
          <w:szCs w:val="20"/>
        </w:rPr>
        <w:t>15630-89-4)</w:t>
      </w:r>
    </w:p>
    <w:p w14:paraId="58C4F3C5" w14:textId="77777777" w:rsidR="00AB432B" w:rsidRPr="00F66CE0" w:rsidRDefault="00AB432B" w:rsidP="00AB432B">
      <w:pPr>
        <w:autoSpaceDE w:val="0"/>
        <w:autoSpaceDN w:val="0"/>
        <w:adjustRightInd w:val="0"/>
        <w:rPr>
          <w:rFonts w:ascii="Tahoma" w:hAnsi="Tahoma" w:cs="Tahoma"/>
          <w:b/>
          <w:bCs/>
          <w:sz w:val="18"/>
          <w:szCs w:val="18"/>
        </w:rPr>
      </w:pPr>
      <w:r w:rsidRPr="00F66CE0">
        <w:rPr>
          <w:rFonts w:ascii="Tahoma" w:hAnsi="Tahoma" w:cs="Tahoma"/>
          <w:b/>
          <w:bCs/>
          <w:sz w:val="18"/>
          <w:szCs w:val="18"/>
        </w:rPr>
        <w:t>DNEL/PNEC Values</w:t>
      </w:r>
    </w:p>
    <w:p w14:paraId="16C8A06A" w14:textId="77777777" w:rsidR="00AB432B" w:rsidRPr="00F66CE0" w:rsidRDefault="00AB432B" w:rsidP="00AB432B">
      <w:pPr>
        <w:autoSpaceDE w:val="0"/>
        <w:autoSpaceDN w:val="0"/>
        <w:adjustRightInd w:val="0"/>
        <w:rPr>
          <w:rFonts w:ascii="Tahoma" w:hAnsi="Tahoma" w:cs="Tahoma"/>
          <w:sz w:val="18"/>
          <w:szCs w:val="18"/>
        </w:rPr>
      </w:pPr>
      <w:r w:rsidRPr="00F66CE0">
        <w:rPr>
          <w:rFonts w:ascii="Tahoma" w:hAnsi="Tahoma" w:cs="Tahoma"/>
          <w:sz w:val="18"/>
          <w:szCs w:val="18"/>
        </w:rPr>
        <w:t xml:space="preserve">Type </w:t>
      </w:r>
      <w:r w:rsidRPr="00F66CE0">
        <w:rPr>
          <w:rFonts w:ascii="Tahoma" w:hAnsi="Tahoma" w:cs="Tahoma"/>
          <w:sz w:val="18"/>
          <w:szCs w:val="18"/>
        </w:rPr>
        <w:tab/>
        <w:t xml:space="preserve">Exposure </w:t>
      </w:r>
      <w:r w:rsidRPr="00F66CE0">
        <w:rPr>
          <w:rFonts w:ascii="Tahoma" w:hAnsi="Tahoma" w:cs="Tahoma"/>
          <w:sz w:val="18"/>
          <w:szCs w:val="18"/>
        </w:rPr>
        <w:tab/>
      </w:r>
      <w:r w:rsidRPr="00F66CE0">
        <w:rPr>
          <w:rFonts w:ascii="Tahoma" w:hAnsi="Tahoma" w:cs="Tahoma"/>
          <w:sz w:val="18"/>
          <w:szCs w:val="18"/>
        </w:rPr>
        <w:tab/>
        <w:t xml:space="preserve">Value </w:t>
      </w:r>
      <w:r w:rsidRPr="00F66CE0">
        <w:rPr>
          <w:rFonts w:ascii="Tahoma" w:hAnsi="Tahoma" w:cs="Tahoma"/>
          <w:sz w:val="18"/>
          <w:szCs w:val="18"/>
        </w:rPr>
        <w:tab/>
      </w:r>
      <w:r w:rsidRPr="00F66CE0">
        <w:rPr>
          <w:rFonts w:ascii="Tahoma" w:hAnsi="Tahoma" w:cs="Tahoma"/>
          <w:sz w:val="18"/>
          <w:szCs w:val="18"/>
        </w:rPr>
        <w:tab/>
        <w:t>Population</w:t>
      </w:r>
      <w:r w:rsidRPr="00F66CE0">
        <w:rPr>
          <w:rFonts w:ascii="Tahoma" w:hAnsi="Tahoma" w:cs="Tahoma"/>
          <w:sz w:val="18"/>
          <w:szCs w:val="18"/>
        </w:rPr>
        <w:tab/>
      </w:r>
      <w:r w:rsidRPr="00F66CE0">
        <w:rPr>
          <w:rFonts w:ascii="Tahoma" w:hAnsi="Tahoma" w:cs="Tahoma"/>
          <w:sz w:val="18"/>
          <w:szCs w:val="18"/>
        </w:rPr>
        <w:tab/>
        <w:t>Effect</w:t>
      </w:r>
    </w:p>
    <w:p w14:paraId="29BEBFCD" w14:textId="77777777" w:rsidR="00AB432B" w:rsidRPr="00F66CE0" w:rsidRDefault="00AB432B" w:rsidP="00AB432B">
      <w:pPr>
        <w:autoSpaceDE w:val="0"/>
        <w:autoSpaceDN w:val="0"/>
        <w:adjustRightInd w:val="0"/>
        <w:rPr>
          <w:rFonts w:ascii="Tahoma" w:hAnsi="Tahoma" w:cs="Tahoma"/>
          <w:sz w:val="18"/>
          <w:szCs w:val="18"/>
        </w:rPr>
      </w:pPr>
      <w:r w:rsidRPr="00F66CE0">
        <w:rPr>
          <w:rFonts w:ascii="Tahoma" w:hAnsi="Tahoma" w:cs="Tahoma"/>
          <w:sz w:val="18"/>
          <w:szCs w:val="18"/>
        </w:rPr>
        <w:t xml:space="preserve">DNEL </w:t>
      </w:r>
      <w:r w:rsidRPr="00F66CE0">
        <w:rPr>
          <w:rFonts w:ascii="Tahoma" w:hAnsi="Tahoma" w:cs="Tahoma"/>
          <w:sz w:val="18"/>
          <w:szCs w:val="18"/>
        </w:rPr>
        <w:tab/>
        <w:t xml:space="preserve">Inhalation </w:t>
      </w:r>
      <w:r w:rsidRPr="00F66CE0">
        <w:rPr>
          <w:rFonts w:ascii="Tahoma" w:hAnsi="Tahoma" w:cs="Tahoma"/>
          <w:sz w:val="18"/>
          <w:szCs w:val="18"/>
        </w:rPr>
        <w:tab/>
      </w:r>
      <w:r w:rsidRPr="00F66CE0">
        <w:rPr>
          <w:rFonts w:ascii="Tahoma" w:hAnsi="Tahoma" w:cs="Tahoma"/>
          <w:sz w:val="18"/>
          <w:szCs w:val="18"/>
        </w:rPr>
        <w:tab/>
        <w:t>5 mg/m3</w:t>
      </w:r>
      <w:r w:rsidRPr="00F66CE0">
        <w:rPr>
          <w:rFonts w:ascii="Tahoma" w:hAnsi="Tahoma" w:cs="Tahoma"/>
          <w:sz w:val="18"/>
          <w:szCs w:val="18"/>
        </w:rPr>
        <w:tab/>
        <w:t xml:space="preserve">Workers </w:t>
      </w:r>
      <w:r w:rsidRPr="00F66CE0">
        <w:rPr>
          <w:rFonts w:ascii="Tahoma" w:hAnsi="Tahoma" w:cs="Tahoma"/>
          <w:sz w:val="18"/>
          <w:szCs w:val="18"/>
        </w:rPr>
        <w:tab/>
      </w:r>
      <w:r w:rsidRPr="00F66CE0">
        <w:rPr>
          <w:rFonts w:ascii="Tahoma" w:hAnsi="Tahoma" w:cs="Tahoma"/>
          <w:sz w:val="18"/>
          <w:szCs w:val="18"/>
        </w:rPr>
        <w:tab/>
      </w:r>
      <w:r w:rsidRPr="00F66CE0">
        <w:rPr>
          <w:rFonts w:ascii="Tahoma" w:hAnsi="Tahoma" w:cs="Tahoma"/>
          <w:sz w:val="18"/>
          <w:szCs w:val="18"/>
        </w:rPr>
        <w:tab/>
        <w:t>Local</w:t>
      </w:r>
    </w:p>
    <w:p w14:paraId="15D0E548" w14:textId="77777777" w:rsidR="00AB432B" w:rsidRPr="00F66CE0" w:rsidRDefault="00AB432B" w:rsidP="00AB432B">
      <w:pPr>
        <w:autoSpaceDE w:val="0"/>
        <w:autoSpaceDN w:val="0"/>
        <w:adjustRightInd w:val="0"/>
        <w:rPr>
          <w:rFonts w:ascii="Tahoma" w:hAnsi="Tahoma" w:cs="Tahoma"/>
          <w:sz w:val="18"/>
          <w:szCs w:val="18"/>
        </w:rPr>
      </w:pPr>
      <w:r w:rsidRPr="00F66CE0">
        <w:rPr>
          <w:rFonts w:ascii="Tahoma" w:hAnsi="Tahoma" w:cs="Tahoma"/>
          <w:sz w:val="18"/>
          <w:szCs w:val="18"/>
        </w:rPr>
        <w:t xml:space="preserve">DNEL </w:t>
      </w:r>
      <w:r w:rsidRPr="00F66CE0">
        <w:rPr>
          <w:rFonts w:ascii="Tahoma" w:hAnsi="Tahoma" w:cs="Tahoma"/>
          <w:sz w:val="18"/>
          <w:szCs w:val="18"/>
        </w:rPr>
        <w:tab/>
        <w:t xml:space="preserve">Dermal </w:t>
      </w:r>
      <w:r w:rsidRPr="00F66CE0">
        <w:rPr>
          <w:rFonts w:ascii="Tahoma" w:hAnsi="Tahoma" w:cs="Tahoma"/>
          <w:sz w:val="18"/>
          <w:szCs w:val="18"/>
        </w:rPr>
        <w:tab/>
      </w:r>
      <w:r w:rsidRPr="00F66CE0">
        <w:rPr>
          <w:rFonts w:ascii="Tahoma" w:hAnsi="Tahoma" w:cs="Tahoma"/>
          <w:sz w:val="18"/>
          <w:szCs w:val="18"/>
        </w:rPr>
        <w:tab/>
      </w:r>
      <w:r w:rsidRPr="00F66CE0">
        <w:rPr>
          <w:rFonts w:ascii="Tahoma" w:hAnsi="Tahoma" w:cs="Tahoma"/>
          <w:sz w:val="18"/>
          <w:szCs w:val="18"/>
        </w:rPr>
        <w:tab/>
        <w:t xml:space="preserve">12.8 mg/cm2 </w:t>
      </w:r>
      <w:r w:rsidRPr="00F66CE0">
        <w:rPr>
          <w:rFonts w:ascii="Tahoma" w:hAnsi="Tahoma" w:cs="Tahoma"/>
          <w:sz w:val="18"/>
          <w:szCs w:val="18"/>
        </w:rPr>
        <w:tab/>
        <w:t xml:space="preserve">Workers </w:t>
      </w:r>
      <w:r w:rsidRPr="00F66CE0">
        <w:rPr>
          <w:rFonts w:ascii="Tahoma" w:hAnsi="Tahoma" w:cs="Tahoma"/>
          <w:sz w:val="18"/>
          <w:szCs w:val="18"/>
        </w:rPr>
        <w:tab/>
      </w:r>
      <w:r w:rsidRPr="00F66CE0">
        <w:rPr>
          <w:rFonts w:ascii="Tahoma" w:hAnsi="Tahoma" w:cs="Tahoma"/>
          <w:sz w:val="18"/>
          <w:szCs w:val="18"/>
        </w:rPr>
        <w:tab/>
      </w:r>
      <w:r w:rsidRPr="00F66CE0">
        <w:rPr>
          <w:rFonts w:ascii="Tahoma" w:hAnsi="Tahoma" w:cs="Tahoma"/>
          <w:sz w:val="18"/>
          <w:szCs w:val="18"/>
        </w:rPr>
        <w:tab/>
        <w:t>Local</w:t>
      </w:r>
    </w:p>
    <w:p w14:paraId="09F8AB6A" w14:textId="77777777" w:rsidR="00AB432B" w:rsidRPr="00F66CE0" w:rsidRDefault="00AB432B" w:rsidP="00AB432B">
      <w:pPr>
        <w:autoSpaceDE w:val="0"/>
        <w:autoSpaceDN w:val="0"/>
        <w:adjustRightInd w:val="0"/>
        <w:rPr>
          <w:rFonts w:ascii="Tahoma" w:hAnsi="Tahoma" w:cs="Tahoma"/>
          <w:sz w:val="18"/>
          <w:szCs w:val="18"/>
        </w:rPr>
      </w:pPr>
      <w:r w:rsidRPr="00F66CE0">
        <w:rPr>
          <w:rFonts w:ascii="Tahoma" w:hAnsi="Tahoma" w:cs="Tahoma"/>
          <w:sz w:val="18"/>
          <w:szCs w:val="18"/>
        </w:rPr>
        <w:t xml:space="preserve">DNEL </w:t>
      </w:r>
      <w:r w:rsidRPr="00F66CE0">
        <w:rPr>
          <w:rFonts w:ascii="Tahoma" w:hAnsi="Tahoma" w:cs="Tahoma"/>
          <w:sz w:val="18"/>
          <w:szCs w:val="18"/>
        </w:rPr>
        <w:tab/>
        <w:t xml:space="preserve">Dermal </w:t>
      </w:r>
      <w:r w:rsidRPr="00F66CE0">
        <w:rPr>
          <w:rFonts w:ascii="Tahoma" w:hAnsi="Tahoma" w:cs="Tahoma"/>
          <w:sz w:val="18"/>
          <w:szCs w:val="18"/>
        </w:rPr>
        <w:tab/>
      </w:r>
      <w:r w:rsidRPr="00F66CE0">
        <w:rPr>
          <w:rFonts w:ascii="Tahoma" w:hAnsi="Tahoma" w:cs="Tahoma"/>
          <w:sz w:val="18"/>
          <w:szCs w:val="18"/>
        </w:rPr>
        <w:tab/>
      </w:r>
      <w:r w:rsidRPr="00F66CE0">
        <w:rPr>
          <w:rFonts w:ascii="Tahoma" w:hAnsi="Tahoma" w:cs="Tahoma"/>
          <w:sz w:val="18"/>
          <w:szCs w:val="18"/>
        </w:rPr>
        <w:tab/>
        <w:t xml:space="preserve">6.4 mg/cm2 </w:t>
      </w:r>
      <w:r w:rsidRPr="00F66CE0">
        <w:rPr>
          <w:rFonts w:ascii="Tahoma" w:hAnsi="Tahoma" w:cs="Tahoma"/>
          <w:sz w:val="18"/>
          <w:szCs w:val="18"/>
        </w:rPr>
        <w:tab/>
        <w:t>Consumers</w:t>
      </w:r>
      <w:r w:rsidRPr="00F66CE0">
        <w:rPr>
          <w:rFonts w:ascii="Tahoma" w:hAnsi="Tahoma" w:cs="Tahoma"/>
          <w:sz w:val="18"/>
          <w:szCs w:val="18"/>
        </w:rPr>
        <w:tab/>
      </w:r>
      <w:r w:rsidRPr="00F66CE0">
        <w:rPr>
          <w:rFonts w:ascii="Tahoma" w:hAnsi="Tahoma" w:cs="Tahoma"/>
          <w:sz w:val="18"/>
          <w:szCs w:val="18"/>
        </w:rPr>
        <w:tab/>
        <w:t>Local</w:t>
      </w:r>
    </w:p>
    <w:p w14:paraId="23D4B416" w14:textId="77777777" w:rsidR="00AB432B" w:rsidRPr="00F66CE0" w:rsidRDefault="00AB432B" w:rsidP="00AB432B">
      <w:pPr>
        <w:autoSpaceDE w:val="0"/>
        <w:autoSpaceDN w:val="0"/>
        <w:adjustRightInd w:val="0"/>
        <w:rPr>
          <w:rFonts w:ascii="Tahoma" w:hAnsi="Tahoma" w:cs="Tahoma"/>
          <w:sz w:val="18"/>
          <w:szCs w:val="18"/>
        </w:rPr>
      </w:pPr>
      <w:r w:rsidRPr="00F66CE0">
        <w:rPr>
          <w:rFonts w:ascii="Tahoma" w:hAnsi="Tahoma" w:cs="Tahoma"/>
          <w:sz w:val="18"/>
          <w:szCs w:val="18"/>
        </w:rPr>
        <w:t xml:space="preserve">PNEC </w:t>
      </w:r>
      <w:r w:rsidRPr="00F66CE0">
        <w:rPr>
          <w:rFonts w:ascii="Tahoma" w:hAnsi="Tahoma" w:cs="Tahoma"/>
          <w:sz w:val="18"/>
          <w:szCs w:val="18"/>
        </w:rPr>
        <w:tab/>
        <w:t xml:space="preserve">Environmental: Water </w:t>
      </w:r>
      <w:r w:rsidRPr="00F66CE0">
        <w:rPr>
          <w:rFonts w:ascii="Tahoma" w:hAnsi="Tahoma" w:cs="Tahoma"/>
          <w:sz w:val="18"/>
          <w:szCs w:val="18"/>
        </w:rPr>
        <w:tab/>
        <w:t>35 g/l</w:t>
      </w:r>
      <w:r w:rsidRPr="00F66CE0">
        <w:rPr>
          <w:rFonts w:ascii="Tahoma" w:hAnsi="Tahoma" w:cs="Tahoma"/>
          <w:sz w:val="18"/>
          <w:szCs w:val="18"/>
        </w:rPr>
        <w:tab/>
      </w:r>
      <w:r w:rsidRPr="00F66CE0">
        <w:rPr>
          <w:rFonts w:ascii="Tahoma" w:hAnsi="Tahoma" w:cs="Tahoma"/>
          <w:sz w:val="18"/>
          <w:szCs w:val="18"/>
        </w:rPr>
        <w:tab/>
        <w:t>-</w:t>
      </w:r>
      <w:r w:rsidRPr="00F66CE0">
        <w:rPr>
          <w:rFonts w:ascii="Tahoma" w:hAnsi="Tahoma" w:cs="Tahoma"/>
          <w:sz w:val="18"/>
          <w:szCs w:val="18"/>
        </w:rPr>
        <w:tab/>
      </w:r>
      <w:r w:rsidRPr="00F66CE0">
        <w:rPr>
          <w:rFonts w:ascii="Tahoma" w:hAnsi="Tahoma" w:cs="Tahoma"/>
          <w:sz w:val="18"/>
          <w:szCs w:val="18"/>
        </w:rPr>
        <w:tab/>
      </w:r>
      <w:r w:rsidRPr="00F66CE0">
        <w:rPr>
          <w:rFonts w:ascii="Tahoma" w:hAnsi="Tahoma" w:cs="Tahoma"/>
          <w:sz w:val="18"/>
          <w:szCs w:val="18"/>
        </w:rPr>
        <w:tab/>
        <w:t>-</w:t>
      </w:r>
    </w:p>
    <w:p w14:paraId="320D7AC6" w14:textId="77777777" w:rsidR="00AB432B" w:rsidRPr="00F66CE0" w:rsidRDefault="00AB432B" w:rsidP="00AB432B">
      <w:pPr>
        <w:autoSpaceDE w:val="0"/>
        <w:autoSpaceDN w:val="0"/>
        <w:adjustRightInd w:val="0"/>
        <w:rPr>
          <w:rFonts w:ascii="Tahoma" w:hAnsi="Tahoma" w:cs="Tahoma"/>
          <w:sz w:val="18"/>
          <w:szCs w:val="18"/>
        </w:rPr>
      </w:pPr>
      <w:r w:rsidRPr="00F66CE0">
        <w:rPr>
          <w:rFonts w:ascii="Tahoma" w:hAnsi="Tahoma" w:cs="Tahoma"/>
          <w:sz w:val="18"/>
          <w:szCs w:val="18"/>
        </w:rPr>
        <w:t xml:space="preserve">PNEC </w:t>
      </w:r>
      <w:r w:rsidRPr="00F66CE0">
        <w:rPr>
          <w:rFonts w:ascii="Tahoma" w:hAnsi="Tahoma" w:cs="Tahoma"/>
          <w:sz w:val="18"/>
          <w:szCs w:val="18"/>
        </w:rPr>
        <w:tab/>
        <w:t>Environmental: STP</w:t>
      </w:r>
      <w:r w:rsidRPr="00F66CE0">
        <w:rPr>
          <w:rFonts w:ascii="Tahoma" w:hAnsi="Tahoma" w:cs="Tahoma"/>
          <w:sz w:val="18"/>
          <w:szCs w:val="18"/>
        </w:rPr>
        <w:tab/>
        <w:t>16 mg/l</w:t>
      </w:r>
      <w:r w:rsidRPr="00F66CE0">
        <w:rPr>
          <w:rFonts w:ascii="Tahoma" w:hAnsi="Tahoma" w:cs="Tahoma"/>
          <w:sz w:val="18"/>
          <w:szCs w:val="18"/>
        </w:rPr>
        <w:tab/>
      </w:r>
      <w:r w:rsidRPr="00F66CE0">
        <w:rPr>
          <w:rFonts w:ascii="Tahoma" w:hAnsi="Tahoma" w:cs="Tahoma"/>
          <w:sz w:val="18"/>
          <w:szCs w:val="18"/>
        </w:rPr>
        <w:tab/>
        <w:t>-</w:t>
      </w:r>
      <w:r w:rsidRPr="00F66CE0">
        <w:rPr>
          <w:rFonts w:ascii="Tahoma" w:hAnsi="Tahoma" w:cs="Tahoma"/>
          <w:sz w:val="18"/>
          <w:szCs w:val="18"/>
        </w:rPr>
        <w:tab/>
      </w:r>
      <w:r w:rsidRPr="00F66CE0">
        <w:rPr>
          <w:rFonts w:ascii="Tahoma" w:hAnsi="Tahoma" w:cs="Tahoma"/>
          <w:sz w:val="18"/>
          <w:szCs w:val="18"/>
        </w:rPr>
        <w:tab/>
      </w:r>
      <w:r w:rsidRPr="00F66CE0">
        <w:rPr>
          <w:rFonts w:ascii="Tahoma" w:hAnsi="Tahoma" w:cs="Tahoma"/>
          <w:sz w:val="18"/>
          <w:szCs w:val="18"/>
        </w:rPr>
        <w:tab/>
        <w:t>-</w:t>
      </w:r>
    </w:p>
    <w:p w14:paraId="4A2BBC0C" w14:textId="77777777" w:rsidR="00F04BA3" w:rsidRPr="00F04BA3" w:rsidRDefault="00F04BA3" w:rsidP="0095791C">
      <w:pPr>
        <w:autoSpaceDE w:val="0"/>
        <w:autoSpaceDN w:val="0"/>
        <w:adjustRightInd w:val="0"/>
        <w:rPr>
          <w:rFonts w:ascii="Tahoma" w:hAnsi="Tahoma" w:cs="Tahoma"/>
          <w:sz w:val="18"/>
          <w:szCs w:val="18"/>
        </w:rPr>
      </w:pPr>
    </w:p>
    <w:p w14:paraId="0AD9E218"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8.2. Exposure controls</w:t>
      </w:r>
    </w:p>
    <w:p w14:paraId="63C35C01"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8.2.1. Appropriate engineering controls: </w:t>
      </w:r>
      <w:r w:rsidRPr="00577696">
        <w:rPr>
          <w:rFonts w:ascii="Tahoma" w:hAnsi="Tahoma" w:cs="Tahoma"/>
          <w:sz w:val="18"/>
          <w:szCs w:val="18"/>
        </w:rPr>
        <w:tab/>
        <w:t>Not applicable.</w:t>
      </w:r>
    </w:p>
    <w:p w14:paraId="58AD6F6C"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8.2.2. Personal protective equipment</w:t>
      </w:r>
    </w:p>
    <w:p w14:paraId="10987301"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Hand protection: </w:t>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r>
      <w:r w:rsidR="00AB432B">
        <w:rPr>
          <w:rFonts w:ascii="Tahoma" w:hAnsi="Tahoma" w:cs="Tahoma"/>
          <w:sz w:val="18"/>
          <w:szCs w:val="18"/>
        </w:rPr>
        <w:t>W</w:t>
      </w:r>
      <w:r w:rsidR="007B67AD">
        <w:rPr>
          <w:rFonts w:ascii="Tahoma" w:hAnsi="Tahoma" w:cs="Tahoma"/>
          <w:sz w:val="18"/>
          <w:szCs w:val="18"/>
        </w:rPr>
        <w:t xml:space="preserve">ear gloves during direct contact and </w:t>
      </w:r>
      <w:proofErr w:type="gramStart"/>
      <w:r w:rsidR="007B67AD">
        <w:rPr>
          <w:rFonts w:ascii="Tahoma" w:hAnsi="Tahoma" w:cs="Tahoma"/>
          <w:sz w:val="18"/>
          <w:szCs w:val="18"/>
        </w:rPr>
        <w:t>hand-washing</w:t>
      </w:r>
      <w:proofErr w:type="gramEnd"/>
      <w:r w:rsidR="007B67AD">
        <w:rPr>
          <w:rFonts w:ascii="Tahoma" w:hAnsi="Tahoma" w:cs="Tahoma"/>
          <w:sz w:val="18"/>
          <w:szCs w:val="18"/>
        </w:rPr>
        <w:t>.</w:t>
      </w:r>
    </w:p>
    <w:p w14:paraId="4380AF00"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Eye protection: </w:t>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t>Wear eye/face protection.</w:t>
      </w:r>
    </w:p>
    <w:p w14:paraId="3AC67156"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Skin and body protection: </w:t>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t>Not applicable.</w:t>
      </w:r>
    </w:p>
    <w:p w14:paraId="69F6BE04"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Respiratory protection: </w:t>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t>Not applicable.</w:t>
      </w:r>
    </w:p>
    <w:p w14:paraId="39E48E1F" w14:textId="77777777" w:rsidR="00CC0478" w:rsidRDefault="00CC0478" w:rsidP="0095791C">
      <w:pPr>
        <w:autoSpaceDE w:val="0"/>
        <w:autoSpaceDN w:val="0"/>
        <w:adjustRightInd w:val="0"/>
        <w:rPr>
          <w:rFonts w:ascii="Tahoma" w:hAnsi="Tahoma" w:cs="Tahoma"/>
          <w:b/>
          <w:sz w:val="18"/>
          <w:szCs w:val="18"/>
        </w:rPr>
      </w:pPr>
    </w:p>
    <w:p w14:paraId="102D1FF8" w14:textId="77777777" w:rsidR="00CC0478" w:rsidRDefault="0095791C" w:rsidP="0095791C">
      <w:pPr>
        <w:autoSpaceDE w:val="0"/>
        <w:autoSpaceDN w:val="0"/>
        <w:adjustRightInd w:val="0"/>
        <w:rPr>
          <w:rFonts w:ascii="Tahoma" w:hAnsi="Tahoma" w:cs="Tahoma"/>
          <w:b/>
          <w:sz w:val="18"/>
          <w:szCs w:val="18"/>
        </w:rPr>
      </w:pPr>
      <w:r w:rsidRPr="00CC0478">
        <w:rPr>
          <w:rFonts w:ascii="Tahoma" w:hAnsi="Tahoma" w:cs="Tahoma"/>
          <w:b/>
          <w:sz w:val="18"/>
          <w:szCs w:val="18"/>
        </w:rPr>
        <w:t>8.2.3. Environmental exposure controls:</w:t>
      </w:r>
    </w:p>
    <w:p w14:paraId="2E30255E" w14:textId="77777777" w:rsidR="0095791C" w:rsidRPr="00577696" w:rsidRDefault="00CC0478" w:rsidP="00CC0478">
      <w:pPr>
        <w:autoSpaceDE w:val="0"/>
        <w:autoSpaceDN w:val="0"/>
        <w:adjustRightInd w:val="0"/>
        <w:ind w:left="2880" w:firstLine="720"/>
        <w:rPr>
          <w:rFonts w:ascii="Tahoma" w:hAnsi="Tahoma" w:cs="Tahoma"/>
          <w:sz w:val="18"/>
          <w:szCs w:val="18"/>
        </w:rPr>
      </w:pPr>
      <w:r>
        <w:rPr>
          <w:rFonts w:ascii="Tahoma" w:hAnsi="Tahoma" w:cs="Tahoma"/>
          <w:sz w:val="18"/>
          <w:szCs w:val="18"/>
        </w:rPr>
        <w:t xml:space="preserve">No </w:t>
      </w:r>
      <w:proofErr w:type="gramStart"/>
      <w:r>
        <w:rPr>
          <w:rFonts w:ascii="Tahoma" w:hAnsi="Tahoma" w:cs="Tahoma"/>
          <w:sz w:val="18"/>
          <w:szCs w:val="18"/>
        </w:rPr>
        <w:t>particular measures</w:t>
      </w:r>
      <w:proofErr w:type="gramEnd"/>
      <w:r>
        <w:rPr>
          <w:rFonts w:ascii="Tahoma" w:hAnsi="Tahoma" w:cs="Tahoma"/>
          <w:sz w:val="18"/>
          <w:szCs w:val="18"/>
        </w:rPr>
        <w:t xml:space="preserve"> required</w:t>
      </w:r>
    </w:p>
    <w:p w14:paraId="08164A70" w14:textId="77777777" w:rsidR="0095791C" w:rsidRPr="00577696" w:rsidRDefault="0095791C" w:rsidP="0095791C">
      <w:pPr>
        <w:autoSpaceDE w:val="0"/>
        <w:autoSpaceDN w:val="0"/>
        <w:adjustRightInd w:val="0"/>
        <w:ind w:left="2880" w:firstLine="720"/>
        <w:rPr>
          <w:rFonts w:ascii="Tahoma" w:hAnsi="Tahoma" w:cs="Tahoma"/>
          <w:b/>
          <w:bCs/>
          <w:sz w:val="18"/>
          <w:szCs w:val="18"/>
        </w:rPr>
      </w:pPr>
    </w:p>
    <w:p w14:paraId="5A326282"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9. Physical and chemical properties</w:t>
      </w:r>
    </w:p>
    <w:p w14:paraId="59F9FB6D" w14:textId="77777777" w:rsidR="0095791C" w:rsidRPr="00577696" w:rsidRDefault="0095791C" w:rsidP="0095791C">
      <w:pPr>
        <w:autoSpaceDE w:val="0"/>
        <w:autoSpaceDN w:val="0"/>
        <w:adjustRightInd w:val="0"/>
        <w:rPr>
          <w:rFonts w:ascii="Tahoma" w:hAnsi="Tahoma" w:cs="Tahoma"/>
          <w:sz w:val="18"/>
          <w:szCs w:val="18"/>
        </w:rPr>
      </w:pPr>
    </w:p>
    <w:p w14:paraId="662F7B82"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Appearance: </w:t>
      </w:r>
      <w:r>
        <w:rPr>
          <w:rFonts w:ascii="Tahoma" w:hAnsi="Tahoma" w:cs="Tahoma"/>
          <w:sz w:val="18"/>
          <w:szCs w:val="18"/>
        </w:rPr>
        <w:t>Whi</w:t>
      </w:r>
      <w:r w:rsidR="00CC0478">
        <w:rPr>
          <w:rFonts w:ascii="Tahoma" w:hAnsi="Tahoma" w:cs="Tahoma"/>
          <w:sz w:val="18"/>
          <w:szCs w:val="18"/>
        </w:rPr>
        <w:t xml:space="preserve">te powder </w:t>
      </w:r>
    </w:p>
    <w:p w14:paraId="46A20E2E" w14:textId="77777777" w:rsidR="0095791C" w:rsidRPr="00577696" w:rsidRDefault="0095791C" w:rsidP="0095791C">
      <w:pPr>
        <w:autoSpaceDE w:val="0"/>
        <w:autoSpaceDN w:val="0"/>
        <w:adjustRightInd w:val="0"/>
        <w:rPr>
          <w:rFonts w:ascii="Tahoma" w:hAnsi="Tahoma" w:cs="Tahoma"/>
          <w:sz w:val="18"/>
          <w:szCs w:val="18"/>
        </w:rPr>
      </w:pPr>
      <w:r>
        <w:rPr>
          <w:rFonts w:ascii="Tahoma" w:hAnsi="Tahoma" w:cs="Tahoma"/>
          <w:sz w:val="18"/>
          <w:szCs w:val="18"/>
        </w:rPr>
        <w:t>Od</w:t>
      </w:r>
      <w:r w:rsidR="00CC1936">
        <w:rPr>
          <w:rFonts w:ascii="Tahoma" w:hAnsi="Tahoma" w:cs="Tahoma"/>
          <w:sz w:val="18"/>
          <w:szCs w:val="18"/>
        </w:rPr>
        <w:t>our: Non detectable</w:t>
      </w:r>
    </w:p>
    <w:p w14:paraId="5206E063"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pH </w:t>
      </w:r>
      <w:r>
        <w:rPr>
          <w:rFonts w:ascii="Tahoma" w:hAnsi="Tahoma" w:cs="Tahoma"/>
          <w:sz w:val="18"/>
          <w:szCs w:val="18"/>
        </w:rPr>
        <w:t>(10% aqueous solution</w:t>
      </w:r>
      <w:proofErr w:type="gramStart"/>
      <w:r>
        <w:rPr>
          <w:rFonts w:ascii="Tahoma" w:hAnsi="Tahoma" w:cs="Tahoma"/>
          <w:sz w:val="18"/>
          <w:szCs w:val="18"/>
        </w:rPr>
        <w:t>) :</w:t>
      </w:r>
      <w:proofErr w:type="gramEnd"/>
      <w:r>
        <w:rPr>
          <w:rFonts w:ascii="Tahoma" w:hAnsi="Tahoma" w:cs="Tahoma"/>
          <w:sz w:val="18"/>
          <w:szCs w:val="18"/>
        </w:rPr>
        <w:t xml:space="preserve"> ca. 11</w:t>
      </w:r>
      <w:r w:rsidRPr="00577696">
        <w:rPr>
          <w:rFonts w:ascii="Tahoma" w:hAnsi="Tahoma" w:cs="Tahoma"/>
          <w:sz w:val="18"/>
          <w:szCs w:val="18"/>
        </w:rPr>
        <w:t xml:space="preserve"> </w:t>
      </w:r>
    </w:p>
    <w:p w14:paraId="6CDB2275"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Melting point: Not determined</w:t>
      </w:r>
    </w:p>
    <w:p w14:paraId="2DC5E34F" w14:textId="77777777" w:rsidR="0095791C" w:rsidRPr="00577696" w:rsidRDefault="0095791C" w:rsidP="0095791C">
      <w:pPr>
        <w:autoSpaceDE w:val="0"/>
        <w:autoSpaceDN w:val="0"/>
        <w:adjustRightInd w:val="0"/>
        <w:rPr>
          <w:rFonts w:ascii="Tahoma" w:hAnsi="Tahoma" w:cs="Tahoma"/>
          <w:sz w:val="18"/>
          <w:szCs w:val="18"/>
        </w:rPr>
      </w:pPr>
      <w:r>
        <w:rPr>
          <w:rFonts w:ascii="Tahoma" w:hAnsi="Tahoma" w:cs="Tahoma"/>
          <w:sz w:val="18"/>
          <w:szCs w:val="18"/>
        </w:rPr>
        <w:t>Boiling point: Not determined</w:t>
      </w:r>
    </w:p>
    <w:p w14:paraId="1BAE0A78" w14:textId="77777777" w:rsidR="0095791C" w:rsidRPr="00577696" w:rsidRDefault="0095791C" w:rsidP="009579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577696">
        <w:rPr>
          <w:rFonts w:ascii="Tahoma" w:hAnsi="Tahoma" w:cs="Tahoma"/>
          <w:sz w:val="18"/>
          <w:szCs w:val="18"/>
        </w:rPr>
        <w:t>Flash point: Not combustible</w:t>
      </w:r>
    </w:p>
    <w:p w14:paraId="7ED45CFB"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Evaporation rate: Not determined</w:t>
      </w:r>
    </w:p>
    <w:p w14:paraId="33FFFCA6"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Flammability: Not combustible</w:t>
      </w:r>
    </w:p>
    <w:p w14:paraId="7E8C42B2"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Explosive properties: Non-Explosive </w:t>
      </w:r>
    </w:p>
    <w:p w14:paraId="65E7910F"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Oxidising properties: Not determined</w:t>
      </w:r>
    </w:p>
    <w:p w14:paraId="7FB4E9F3"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Vapour pressure/density: Not determined</w:t>
      </w:r>
    </w:p>
    <w:p w14:paraId="5A8018FF"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Relat</w:t>
      </w:r>
      <w:r>
        <w:rPr>
          <w:rFonts w:ascii="Tahoma" w:hAnsi="Tahoma" w:cs="Tahoma"/>
          <w:sz w:val="18"/>
          <w:szCs w:val="18"/>
        </w:rPr>
        <w:t>ive density: ca. Not Determined</w:t>
      </w:r>
    </w:p>
    <w:p w14:paraId="7F4BC314" w14:textId="77777777" w:rsidR="0095791C" w:rsidRPr="00577696" w:rsidRDefault="0095791C" w:rsidP="0095791C">
      <w:pPr>
        <w:autoSpaceDE w:val="0"/>
        <w:autoSpaceDN w:val="0"/>
        <w:adjustRightInd w:val="0"/>
        <w:rPr>
          <w:rFonts w:ascii="Tahoma" w:hAnsi="Tahoma" w:cs="Tahoma"/>
          <w:sz w:val="18"/>
          <w:szCs w:val="18"/>
        </w:rPr>
      </w:pPr>
      <w:r>
        <w:rPr>
          <w:rFonts w:ascii="Tahoma" w:hAnsi="Tahoma" w:cs="Tahoma"/>
          <w:sz w:val="18"/>
          <w:szCs w:val="18"/>
        </w:rPr>
        <w:t>Water solubility: Soluble</w:t>
      </w:r>
    </w:p>
    <w:p w14:paraId="1887CB4E"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Partition coefficient: Not determined</w:t>
      </w:r>
    </w:p>
    <w:p w14:paraId="2C8F3EB0"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lastRenderedPageBreak/>
        <w:t>Auto ignition temperature: Not combustible</w:t>
      </w:r>
    </w:p>
    <w:p w14:paraId="0E64A721"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Decomposition temperature: Not determined</w:t>
      </w:r>
    </w:p>
    <w:p w14:paraId="466C5183"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Viscosity: Not determined</w:t>
      </w:r>
    </w:p>
    <w:p w14:paraId="447FF518" w14:textId="77777777" w:rsidR="0095791C" w:rsidRPr="00577696" w:rsidRDefault="0095791C" w:rsidP="0095791C">
      <w:pPr>
        <w:autoSpaceDE w:val="0"/>
        <w:autoSpaceDN w:val="0"/>
        <w:adjustRightInd w:val="0"/>
        <w:rPr>
          <w:rFonts w:ascii="Tahoma" w:hAnsi="Tahoma" w:cs="Tahoma"/>
          <w:sz w:val="18"/>
          <w:szCs w:val="18"/>
        </w:rPr>
      </w:pPr>
    </w:p>
    <w:p w14:paraId="7BEA5FC6"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10. Stability and reactivity</w:t>
      </w:r>
    </w:p>
    <w:p w14:paraId="696928C3"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Stability:</w:t>
      </w:r>
    </w:p>
    <w:p w14:paraId="024DA82C"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Stable under normal conditions.</w:t>
      </w:r>
    </w:p>
    <w:p w14:paraId="78393F9A"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Conditions to avoid:</w:t>
      </w:r>
    </w:p>
    <w:p w14:paraId="4749E9D0"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None</w:t>
      </w:r>
    </w:p>
    <w:p w14:paraId="799BAC7F"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Materials to avoid:</w:t>
      </w:r>
    </w:p>
    <w:p w14:paraId="64357F78"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Do not mix with other cleaning products unless advised to do so by a professional from the industry.</w:t>
      </w:r>
    </w:p>
    <w:p w14:paraId="7367F7D5" w14:textId="77777777" w:rsidR="0095791C" w:rsidRPr="00577696" w:rsidRDefault="0095791C" w:rsidP="0095791C">
      <w:pPr>
        <w:autoSpaceDE w:val="0"/>
        <w:autoSpaceDN w:val="0"/>
        <w:adjustRightInd w:val="0"/>
        <w:rPr>
          <w:rFonts w:ascii="Tahoma" w:hAnsi="Tahoma" w:cs="Tahoma"/>
          <w:sz w:val="18"/>
          <w:szCs w:val="18"/>
        </w:rPr>
      </w:pPr>
    </w:p>
    <w:p w14:paraId="769B8D07"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11. Toxicological information</w:t>
      </w:r>
    </w:p>
    <w:p w14:paraId="487E400D"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11.1 Information on toxicological effects</w:t>
      </w:r>
    </w:p>
    <w:p w14:paraId="2E6C0BF7"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Acute Oral Toxicity:</w:t>
      </w:r>
    </w:p>
    <w:p w14:paraId="0213C306" w14:textId="77777777" w:rsidR="00CC0478" w:rsidRPr="00985909" w:rsidRDefault="00CC0478" w:rsidP="00CC0478">
      <w:pPr>
        <w:autoSpaceDE w:val="0"/>
        <w:autoSpaceDN w:val="0"/>
        <w:adjustRightInd w:val="0"/>
        <w:rPr>
          <w:rFonts w:ascii="Tahoma" w:hAnsi="Tahoma" w:cs="Tahoma"/>
          <w:bCs/>
          <w:sz w:val="18"/>
          <w:szCs w:val="18"/>
        </w:rPr>
      </w:pPr>
      <w:r w:rsidRPr="00985909">
        <w:rPr>
          <w:rFonts w:ascii="Tahoma" w:hAnsi="Tahoma" w:cs="Tahoma"/>
          <w:bCs/>
          <w:sz w:val="18"/>
          <w:szCs w:val="18"/>
        </w:rPr>
        <w:t>May cause burns in mucous membranes, throat, oesoph</w:t>
      </w:r>
      <w:r>
        <w:rPr>
          <w:rFonts w:ascii="Tahoma" w:hAnsi="Tahoma" w:cs="Tahoma"/>
          <w:bCs/>
          <w:sz w:val="18"/>
          <w:szCs w:val="18"/>
        </w:rPr>
        <w:t xml:space="preserve">agus and stomach. </w:t>
      </w:r>
    </w:p>
    <w:p w14:paraId="4B2D6AD0"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Acute Inhalation Toxicity:</w:t>
      </w:r>
    </w:p>
    <w:p w14:paraId="286778CB" w14:textId="77777777" w:rsidR="00CC0478" w:rsidRPr="00985909" w:rsidRDefault="00CC0478" w:rsidP="00CC0478">
      <w:pPr>
        <w:autoSpaceDE w:val="0"/>
        <w:autoSpaceDN w:val="0"/>
        <w:adjustRightInd w:val="0"/>
        <w:rPr>
          <w:rFonts w:ascii="Tahoma" w:hAnsi="Tahoma" w:cs="Tahoma"/>
          <w:bCs/>
          <w:sz w:val="18"/>
          <w:szCs w:val="18"/>
        </w:rPr>
      </w:pPr>
      <w:r>
        <w:rPr>
          <w:rFonts w:ascii="Tahoma" w:hAnsi="Tahoma" w:cs="Tahoma"/>
          <w:bCs/>
          <w:sz w:val="18"/>
          <w:szCs w:val="18"/>
        </w:rPr>
        <w:t>Dusts</w:t>
      </w:r>
      <w:r w:rsidRPr="00985909">
        <w:rPr>
          <w:rFonts w:ascii="Tahoma" w:hAnsi="Tahoma" w:cs="Tahoma"/>
          <w:bCs/>
          <w:sz w:val="18"/>
          <w:szCs w:val="18"/>
        </w:rPr>
        <w:t xml:space="preserve"> may irritate throat and respiratory system and cause coughing.</w:t>
      </w:r>
    </w:p>
    <w:p w14:paraId="2491DC50"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Acute Dermal Toxicity:</w:t>
      </w:r>
    </w:p>
    <w:p w14:paraId="0ABDB75E" w14:textId="77777777" w:rsidR="00CC0478" w:rsidRPr="00985909" w:rsidRDefault="00CC0478" w:rsidP="00CC0478">
      <w:pPr>
        <w:autoSpaceDE w:val="0"/>
        <w:autoSpaceDN w:val="0"/>
        <w:adjustRightInd w:val="0"/>
        <w:rPr>
          <w:rFonts w:ascii="Tahoma" w:hAnsi="Tahoma" w:cs="Tahoma"/>
          <w:bCs/>
          <w:sz w:val="18"/>
          <w:szCs w:val="18"/>
        </w:rPr>
      </w:pPr>
      <w:r w:rsidRPr="00985909">
        <w:rPr>
          <w:rFonts w:ascii="Tahoma" w:hAnsi="Tahoma" w:cs="Tahoma"/>
          <w:bCs/>
          <w:sz w:val="18"/>
          <w:szCs w:val="18"/>
        </w:rPr>
        <w:t>Irritating/ damaging to skin</w:t>
      </w:r>
    </w:p>
    <w:p w14:paraId="2B303D82"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Skin Corrosion/Irritation:</w:t>
      </w:r>
    </w:p>
    <w:p w14:paraId="74B46C14" w14:textId="77777777" w:rsidR="00CC0478" w:rsidRPr="00985909" w:rsidRDefault="00CC0478" w:rsidP="00CC0478">
      <w:pPr>
        <w:autoSpaceDE w:val="0"/>
        <w:autoSpaceDN w:val="0"/>
        <w:adjustRightInd w:val="0"/>
        <w:rPr>
          <w:rFonts w:ascii="Tahoma" w:hAnsi="Tahoma" w:cs="Tahoma"/>
          <w:bCs/>
          <w:sz w:val="18"/>
          <w:szCs w:val="18"/>
        </w:rPr>
      </w:pPr>
      <w:r w:rsidRPr="00985909">
        <w:rPr>
          <w:rFonts w:ascii="Tahoma" w:hAnsi="Tahoma" w:cs="Tahoma"/>
          <w:bCs/>
          <w:sz w:val="18"/>
          <w:szCs w:val="18"/>
        </w:rPr>
        <w:t xml:space="preserve">May cause chemical burns of the skin. Prolonged contact </w:t>
      </w:r>
      <w:r>
        <w:rPr>
          <w:rFonts w:ascii="Tahoma" w:hAnsi="Tahoma" w:cs="Tahoma"/>
          <w:bCs/>
          <w:sz w:val="18"/>
          <w:szCs w:val="18"/>
        </w:rPr>
        <w:t>may cause</w:t>
      </w:r>
      <w:r w:rsidRPr="00985909">
        <w:rPr>
          <w:rFonts w:ascii="Tahoma" w:hAnsi="Tahoma" w:cs="Tahoma"/>
          <w:bCs/>
          <w:sz w:val="18"/>
          <w:szCs w:val="18"/>
        </w:rPr>
        <w:t xml:space="preserve"> tissue damage.</w:t>
      </w:r>
    </w:p>
    <w:p w14:paraId="48A342E3"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Serious eye damage/eye irritation:</w:t>
      </w:r>
    </w:p>
    <w:p w14:paraId="3A49CF9D" w14:textId="77777777" w:rsidR="00CC0478" w:rsidRPr="00985909" w:rsidRDefault="00CC0478" w:rsidP="00CC0478">
      <w:pPr>
        <w:autoSpaceDE w:val="0"/>
        <w:autoSpaceDN w:val="0"/>
        <w:adjustRightInd w:val="0"/>
        <w:rPr>
          <w:rFonts w:ascii="Tahoma" w:hAnsi="Tahoma" w:cs="Tahoma"/>
          <w:bCs/>
          <w:sz w:val="18"/>
          <w:szCs w:val="18"/>
        </w:rPr>
      </w:pPr>
      <w:r w:rsidRPr="00985909">
        <w:rPr>
          <w:rFonts w:ascii="Tahoma" w:hAnsi="Tahoma" w:cs="Tahoma"/>
          <w:bCs/>
          <w:sz w:val="18"/>
          <w:szCs w:val="18"/>
        </w:rPr>
        <w:t>Causes burns. Risk of corneal damage. Visual disturbances including blurred vision.</w:t>
      </w:r>
    </w:p>
    <w:p w14:paraId="3CAE8903"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Sensitisation:</w:t>
      </w:r>
    </w:p>
    <w:p w14:paraId="0ECAFCCD" w14:textId="77777777" w:rsidR="00CC0478" w:rsidRPr="00985909" w:rsidRDefault="003F4D04" w:rsidP="00CC0478">
      <w:pPr>
        <w:autoSpaceDE w:val="0"/>
        <w:autoSpaceDN w:val="0"/>
        <w:adjustRightInd w:val="0"/>
        <w:rPr>
          <w:rFonts w:ascii="Tahoma" w:hAnsi="Tahoma" w:cs="Tahoma"/>
          <w:sz w:val="18"/>
          <w:szCs w:val="18"/>
        </w:rPr>
      </w:pPr>
      <w:r>
        <w:rPr>
          <w:rFonts w:ascii="Tahoma" w:hAnsi="Tahoma" w:cs="Tahoma"/>
          <w:sz w:val="18"/>
          <w:szCs w:val="18"/>
        </w:rPr>
        <w:t xml:space="preserve">Not expected to </w:t>
      </w:r>
      <w:r w:rsidR="00CC0478" w:rsidRPr="00577696">
        <w:rPr>
          <w:rFonts w:ascii="Tahoma" w:hAnsi="Tahoma" w:cs="Tahoma"/>
          <w:sz w:val="18"/>
          <w:szCs w:val="18"/>
        </w:rPr>
        <w:t>provoke a sensitisation reaction.</w:t>
      </w:r>
    </w:p>
    <w:p w14:paraId="1C510D9B" w14:textId="77777777" w:rsidR="00CC0478" w:rsidRPr="00985909" w:rsidRDefault="00CC0478" w:rsidP="00CC0478">
      <w:pPr>
        <w:autoSpaceDE w:val="0"/>
        <w:autoSpaceDN w:val="0"/>
        <w:adjustRightInd w:val="0"/>
        <w:rPr>
          <w:rFonts w:ascii="Tahoma" w:hAnsi="Tahoma" w:cs="Tahoma"/>
          <w:b/>
          <w:bCs/>
          <w:sz w:val="18"/>
          <w:szCs w:val="18"/>
        </w:rPr>
      </w:pPr>
      <w:r w:rsidRPr="00985909">
        <w:rPr>
          <w:rFonts w:ascii="Tahoma" w:hAnsi="Tahoma" w:cs="Tahoma"/>
          <w:b/>
          <w:bCs/>
          <w:sz w:val="18"/>
          <w:szCs w:val="18"/>
        </w:rPr>
        <w:t>Repeated Dose Toxicity:</w:t>
      </w:r>
    </w:p>
    <w:p w14:paraId="6C83B192" w14:textId="77777777" w:rsidR="00CC0478" w:rsidRPr="00985909" w:rsidRDefault="00CC0478" w:rsidP="00CC0478">
      <w:pPr>
        <w:autoSpaceDE w:val="0"/>
        <w:autoSpaceDN w:val="0"/>
        <w:adjustRightInd w:val="0"/>
        <w:rPr>
          <w:rFonts w:ascii="Tahoma" w:hAnsi="Tahoma" w:cs="Tahoma"/>
          <w:bCs/>
          <w:sz w:val="18"/>
          <w:szCs w:val="18"/>
        </w:rPr>
      </w:pPr>
      <w:r w:rsidRPr="00985909">
        <w:rPr>
          <w:rFonts w:ascii="Tahoma" w:hAnsi="Tahoma" w:cs="Tahoma"/>
          <w:bCs/>
          <w:sz w:val="18"/>
          <w:szCs w:val="18"/>
        </w:rPr>
        <w:t>Not data available.</w:t>
      </w:r>
    </w:p>
    <w:p w14:paraId="13402C12" w14:textId="77777777" w:rsidR="00CC0478" w:rsidRPr="00985909" w:rsidRDefault="00CC0478" w:rsidP="00CC0478">
      <w:pPr>
        <w:autoSpaceDE w:val="0"/>
        <w:autoSpaceDN w:val="0"/>
        <w:adjustRightInd w:val="0"/>
        <w:rPr>
          <w:rFonts w:ascii="Tahoma" w:hAnsi="Tahoma" w:cs="Tahoma"/>
          <w:sz w:val="18"/>
          <w:szCs w:val="18"/>
        </w:rPr>
      </w:pPr>
      <w:r w:rsidRPr="00985909">
        <w:rPr>
          <w:rFonts w:ascii="Tahoma" w:hAnsi="Tahoma" w:cs="Tahoma"/>
          <w:b/>
          <w:bCs/>
          <w:sz w:val="18"/>
          <w:szCs w:val="18"/>
        </w:rPr>
        <w:t xml:space="preserve">Assessment of STOT single exposure: </w:t>
      </w:r>
      <w:r w:rsidRPr="00985909">
        <w:rPr>
          <w:rFonts w:ascii="Tahoma" w:hAnsi="Tahoma" w:cs="Tahoma"/>
          <w:sz w:val="18"/>
          <w:szCs w:val="18"/>
        </w:rPr>
        <w:t>No data available</w:t>
      </w:r>
    </w:p>
    <w:p w14:paraId="1FE77619" w14:textId="77777777" w:rsidR="00CC0478" w:rsidRPr="00985909" w:rsidRDefault="00CC0478" w:rsidP="00CC0478">
      <w:pPr>
        <w:autoSpaceDE w:val="0"/>
        <w:autoSpaceDN w:val="0"/>
        <w:adjustRightInd w:val="0"/>
        <w:rPr>
          <w:rFonts w:ascii="Tahoma" w:hAnsi="Tahoma" w:cs="Tahoma"/>
          <w:sz w:val="18"/>
          <w:szCs w:val="18"/>
        </w:rPr>
      </w:pPr>
      <w:r w:rsidRPr="00985909">
        <w:rPr>
          <w:rFonts w:ascii="Tahoma" w:hAnsi="Tahoma" w:cs="Tahoma"/>
          <w:b/>
          <w:bCs/>
          <w:sz w:val="18"/>
          <w:szCs w:val="18"/>
        </w:rPr>
        <w:t xml:space="preserve">Assessment of STOT repeated exposure: </w:t>
      </w:r>
      <w:r w:rsidRPr="00985909">
        <w:rPr>
          <w:rFonts w:ascii="Tahoma" w:hAnsi="Tahoma" w:cs="Tahoma"/>
          <w:sz w:val="18"/>
          <w:szCs w:val="18"/>
        </w:rPr>
        <w:t>No data available</w:t>
      </w:r>
    </w:p>
    <w:p w14:paraId="0DAA6278" w14:textId="77777777" w:rsidR="00CC0478" w:rsidRPr="00985909" w:rsidRDefault="00CC0478" w:rsidP="00CC0478">
      <w:pPr>
        <w:autoSpaceDE w:val="0"/>
        <w:autoSpaceDN w:val="0"/>
        <w:adjustRightInd w:val="0"/>
        <w:rPr>
          <w:rFonts w:ascii="Tahoma" w:hAnsi="Tahoma" w:cs="Tahoma"/>
          <w:sz w:val="18"/>
          <w:szCs w:val="18"/>
        </w:rPr>
      </w:pPr>
      <w:r w:rsidRPr="00985909">
        <w:rPr>
          <w:rFonts w:ascii="Tahoma" w:hAnsi="Tahoma" w:cs="Tahoma"/>
          <w:b/>
          <w:bCs/>
          <w:sz w:val="18"/>
          <w:szCs w:val="18"/>
        </w:rPr>
        <w:t xml:space="preserve">Risk of Aspiration Toxicity: </w:t>
      </w:r>
      <w:r w:rsidRPr="00985909">
        <w:rPr>
          <w:rFonts w:ascii="Tahoma" w:hAnsi="Tahoma" w:cs="Tahoma"/>
          <w:sz w:val="18"/>
          <w:szCs w:val="18"/>
        </w:rPr>
        <w:t>No data available</w:t>
      </w:r>
    </w:p>
    <w:p w14:paraId="5C9050B6" w14:textId="77777777" w:rsidR="00F04BA3" w:rsidRPr="00F04BA3" w:rsidRDefault="00F04BA3" w:rsidP="0095791C">
      <w:pPr>
        <w:autoSpaceDE w:val="0"/>
        <w:autoSpaceDN w:val="0"/>
        <w:adjustRightInd w:val="0"/>
        <w:rPr>
          <w:rFonts w:ascii="Tahoma" w:hAnsi="Tahoma" w:cs="Tahoma"/>
          <w:sz w:val="18"/>
          <w:szCs w:val="18"/>
        </w:rPr>
      </w:pPr>
    </w:p>
    <w:p w14:paraId="27753C06" w14:textId="77777777" w:rsidR="00F04BA3" w:rsidRPr="00F04BA3" w:rsidRDefault="00F04BA3" w:rsidP="00F04BA3">
      <w:pPr>
        <w:autoSpaceDE w:val="0"/>
        <w:autoSpaceDN w:val="0"/>
        <w:adjustRightInd w:val="0"/>
        <w:rPr>
          <w:rFonts w:ascii="Tahoma" w:hAnsi="Tahoma" w:cs="Tahoma"/>
          <w:b/>
          <w:bCs/>
          <w:sz w:val="18"/>
          <w:szCs w:val="18"/>
        </w:rPr>
      </w:pPr>
      <w:r w:rsidRPr="00F04BA3">
        <w:rPr>
          <w:rFonts w:ascii="Tahoma" w:hAnsi="Tahoma" w:cs="Tahoma"/>
          <w:b/>
          <w:bCs/>
          <w:sz w:val="18"/>
          <w:szCs w:val="18"/>
        </w:rPr>
        <w:t>Sodium Carbonate (</w:t>
      </w:r>
      <w:r w:rsidR="00CC0478">
        <w:rPr>
          <w:rFonts w:ascii="Tahoma" w:hAnsi="Tahoma" w:cs="Tahoma"/>
          <w:b/>
          <w:bCs/>
          <w:sz w:val="18"/>
          <w:szCs w:val="18"/>
        </w:rPr>
        <w:t xml:space="preserve">CAS </w:t>
      </w:r>
      <w:r w:rsidRPr="00F04BA3">
        <w:rPr>
          <w:rFonts w:ascii="Tahoma" w:hAnsi="Tahoma" w:cs="Tahoma"/>
          <w:b/>
          <w:bCs/>
          <w:sz w:val="18"/>
          <w:szCs w:val="18"/>
        </w:rPr>
        <w:t>497-19-8)</w:t>
      </w:r>
    </w:p>
    <w:p w14:paraId="578C66DA" w14:textId="77777777" w:rsidR="00F04BA3" w:rsidRPr="00F04BA3" w:rsidRDefault="00F04BA3" w:rsidP="00F04BA3">
      <w:pPr>
        <w:autoSpaceDE w:val="0"/>
        <w:autoSpaceDN w:val="0"/>
        <w:adjustRightInd w:val="0"/>
        <w:rPr>
          <w:rFonts w:ascii="Tahoma" w:hAnsi="Tahoma" w:cs="Tahoma"/>
          <w:sz w:val="18"/>
          <w:szCs w:val="18"/>
        </w:rPr>
      </w:pPr>
      <w:r w:rsidRPr="00F04BA3">
        <w:rPr>
          <w:rFonts w:ascii="Tahoma" w:hAnsi="Tahoma" w:cs="Tahoma"/>
          <w:sz w:val="18"/>
          <w:szCs w:val="18"/>
        </w:rPr>
        <w:t xml:space="preserve">LD50 oral rat </w:t>
      </w:r>
      <w:r>
        <w:rPr>
          <w:rFonts w:ascii="Tahoma" w:hAnsi="Tahoma" w:cs="Tahoma"/>
          <w:sz w:val="18"/>
          <w:szCs w:val="18"/>
        </w:rPr>
        <w:tab/>
      </w:r>
      <w:r>
        <w:rPr>
          <w:rFonts w:ascii="Tahoma" w:hAnsi="Tahoma" w:cs="Tahoma"/>
          <w:sz w:val="18"/>
          <w:szCs w:val="18"/>
        </w:rPr>
        <w:tab/>
      </w:r>
      <w:r w:rsidRPr="00F04BA3">
        <w:rPr>
          <w:rFonts w:ascii="Tahoma" w:hAnsi="Tahoma" w:cs="Tahoma"/>
          <w:sz w:val="18"/>
          <w:szCs w:val="18"/>
        </w:rPr>
        <w:t>2800 mg/kg</w:t>
      </w:r>
    </w:p>
    <w:p w14:paraId="4052ADA2" w14:textId="77777777" w:rsidR="00F04BA3" w:rsidRPr="00F04BA3" w:rsidRDefault="00F04BA3" w:rsidP="00F04BA3">
      <w:pPr>
        <w:autoSpaceDE w:val="0"/>
        <w:autoSpaceDN w:val="0"/>
        <w:adjustRightInd w:val="0"/>
        <w:rPr>
          <w:rFonts w:ascii="Tahoma" w:hAnsi="Tahoma" w:cs="Tahoma"/>
          <w:sz w:val="18"/>
          <w:szCs w:val="18"/>
        </w:rPr>
      </w:pPr>
      <w:r w:rsidRPr="00F04BA3">
        <w:rPr>
          <w:rFonts w:ascii="Tahoma" w:hAnsi="Tahoma" w:cs="Tahoma"/>
          <w:sz w:val="18"/>
          <w:szCs w:val="18"/>
        </w:rPr>
        <w:t xml:space="preserve">LD50 dermal rabbit </w:t>
      </w:r>
      <w:r>
        <w:rPr>
          <w:rFonts w:ascii="Tahoma" w:hAnsi="Tahoma" w:cs="Tahoma"/>
          <w:sz w:val="18"/>
          <w:szCs w:val="18"/>
        </w:rPr>
        <w:tab/>
      </w:r>
      <w:r w:rsidRPr="00F04BA3">
        <w:rPr>
          <w:rFonts w:ascii="Tahoma" w:hAnsi="Tahoma" w:cs="Tahoma"/>
          <w:sz w:val="18"/>
          <w:szCs w:val="18"/>
        </w:rPr>
        <w:t>2001 mg/kg</w:t>
      </w:r>
    </w:p>
    <w:p w14:paraId="3EDC0408" w14:textId="77777777" w:rsidR="00F04BA3" w:rsidRPr="00F04BA3" w:rsidRDefault="00F04BA3" w:rsidP="00F04BA3">
      <w:pPr>
        <w:autoSpaceDE w:val="0"/>
        <w:autoSpaceDN w:val="0"/>
        <w:adjustRightInd w:val="0"/>
        <w:rPr>
          <w:rFonts w:ascii="Tahoma" w:hAnsi="Tahoma" w:cs="Tahoma"/>
          <w:sz w:val="18"/>
          <w:szCs w:val="18"/>
        </w:rPr>
      </w:pPr>
      <w:r w:rsidRPr="00F04BA3">
        <w:rPr>
          <w:rFonts w:ascii="Tahoma" w:hAnsi="Tahoma" w:cs="Tahoma"/>
          <w:sz w:val="18"/>
          <w:szCs w:val="18"/>
        </w:rPr>
        <w:t xml:space="preserve">ATE CLP (oral) </w:t>
      </w:r>
      <w:r>
        <w:rPr>
          <w:rFonts w:ascii="Tahoma" w:hAnsi="Tahoma" w:cs="Tahoma"/>
          <w:sz w:val="18"/>
          <w:szCs w:val="18"/>
        </w:rPr>
        <w:tab/>
      </w:r>
      <w:r>
        <w:rPr>
          <w:rFonts w:ascii="Tahoma" w:hAnsi="Tahoma" w:cs="Tahoma"/>
          <w:sz w:val="18"/>
          <w:szCs w:val="18"/>
        </w:rPr>
        <w:tab/>
      </w:r>
      <w:r w:rsidRPr="00F04BA3">
        <w:rPr>
          <w:rFonts w:ascii="Tahoma" w:hAnsi="Tahoma" w:cs="Tahoma"/>
          <w:sz w:val="18"/>
          <w:szCs w:val="18"/>
        </w:rPr>
        <w:t>2800 mg/kg bodyweight</w:t>
      </w:r>
    </w:p>
    <w:p w14:paraId="19937B21" w14:textId="77777777" w:rsidR="00F04BA3" w:rsidRPr="00F04BA3" w:rsidRDefault="00F04BA3" w:rsidP="00F04BA3">
      <w:pPr>
        <w:autoSpaceDE w:val="0"/>
        <w:autoSpaceDN w:val="0"/>
        <w:adjustRightInd w:val="0"/>
        <w:rPr>
          <w:rFonts w:ascii="Tahoma" w:hAnsi="Tahoma" w:cs="Tahoma"/>
          <w:sz w:val="18"/>
          <w:szCs w:val="18"/>
        </w:rPr>
      </w:pPr>
      <w:r w:rsidRPr="00F04BA3">
        <w:rPr>
          <w:rFonts w:ascii="Tahoma" w:hAnsi="Tahoma" w:cs="Tahoma"/>
          <w:sz w:val="18"/>
          <w:szCs w:val="18"/>
        </w:rPr>
        <w:t xml:space="preserve">ATE CLP (dermal) </w:t>
      </w:r>
      <w:r>
        <w:rPr>
          <w:rFonts w:ascii="Tahoma" w:hAnsi="Tahoma" w:cs="Tahoma"/>
          <w:sz w:val="18"/>
          <w:szCs w:val="18"/>
        </w:rPr>
        <w:tab/>
      </w:r>
      <w:r w:rsidRPr="00F04BA3">
        <w:rPr>
          <w:rFonts w:ascii="Tahoma" w:hAnsi="Tahoma" w:cs="Tahoma"/>
          <w:sz w:val="18"/>
          <w:szCs w:val="18"/>
        </w:rPr>
        <w:t>2001 mg/kg bodyweight</w:t>
      </w:r>
    </w:p>
    <w:p w14:paraId="49E75AC2" w14:textId="77777777" w:rsidR="0095791C" w:rsidRPr="00577696" w:rsidRDefault="0095791C" w:rsidP="0095791C">
      <w:pPr>
        <w:autoSpaceDE w:val="0"/>
        <w:autoSpaceDN w:val="0"/>
        <w:adjustRightInd w:val="0"/>
        <w:rPr>
          <w:rFonts w:ascii="Tahoma" w:hAnsi="Tahoma" w:cs="Tahoma"/>
          <w:sz w:val="18"/>
          <w:szCs w:val="18"/>
        </w:rPr>
      </w:pPr>
    </w:p>
    <w:p w14:paraId="4B91A00A"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12. Ecological information</w:t>
      </w:r>
    </w:p>
    <w:p w14:paraId="2CB57820" w14:textId="77777777" w:rsidR="0095791C" w:rsidRPr="00577696" w:rsidRDefault="0095791C" w:rsidP="009579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proofErr w:type="gramStart"/>
      <w:r w:rsidRPr="00577696">
        <w:rPr>
          <w:rFonts w:ascii="Tahoma" w:hAnsi="Tahoma" w:cs="Tahoma"/>
          <w:sz w:val="18"/>
          <w:szCs w:val="18"/>
        </w:rPr>
        <w:t>On the basis of</w:t>
      </w:r>
      <w:proofErr w:type="gramEnd"/>
      <w:r w:rsidRPr="00577696">
        <w:rPr>
          <w:rFonts w:ascii="Tahoma" w:hAnsi="Tahoma" w:cs="Tahoma"/>
          <w:sz w:val="18"/>
          <w:szCs w:val="18"/>
        </w:rPr>
        <w:t xml:space="preserve"> raw materials and comparable substances contained in the product the following ecological</w:t>
      </w:r>
      <w:r w:rsidRPr="00577696">
        <w:rPr>
          <w:rFonts w:ascii="Tahoma" w:hAnsi="Tahoma" w:cs="Tahoma"/>
          <w:b/>
          <w:bCs/>
          <w:sz w:val="18"/>
          <w:szCs w:val="18"/>
        </w:rPr>
        <w:t xml:space="preserve"> </w:t>
      </w:r>
      <w:r w:rsidRPr="00577696">
        <w:rPr>
          <w:rFonts w:ascii="Tahoma" w:hAnsi="Tahoma" w:cs="Tahoma"/>
          <w:sz w:val="18"/>
          <w:szCs w:val="18"/>
        </w:rPr>
        <w:t>evaluation is obtained.</w:t>
      </w:r>
    </w:p>
    <w:p w14:paraId="48CE2AF5" w14:textId="77777777" w:rsidR="0095791C" w:rsidRPr="000961BC"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Ecotoxicity:</w:t>
      </w:r>
      <w:r w:rsidRPr="00577696">
        <w:rPr>
          <w:rFonts w:ascii="Tahoma" w:hAnsi="Tahoma" w:cs="Tahoma"/>
          <w:sz w:val="18"/>
          <w:szCs w:val="18"/>
        </w:rPr>
        <w:t xml:space="preserve"> This product is intended for wide dispersive use, is not considered harmful to aquatic organisms and is compatible </w:t>
      </w:r>
      <w:r w:rsidRPr="000961BC">
        <w:rPr>
          <w:rFonts w:ascii="Tahoma" w:hAnsi="Tahoma" w:cs="Tahoma"/>
          <w:sz w:val="18"/>
          <w:szCs w:val="18"/>
        </w:rPr>
        <w:t>with the down-the-drain disposal route.</w:t>
      </w:r>
      <w:r>
        <w:rPr>
          <w:rFonts w:ascii="Tahoma" w:hAnsi="Tahoma" w:cs="Tahoma"/>
          <w:sz w:val="18"/>
          <w:szCs w:val="18"/>
        </w:rPr>
        <w:t xml:space="preserve"> </w:t>
      </w:r>
      <w:r w:rsidRPr="000961BC">
        <w:rPr>
          <w:rFonts w:ascii="Tahoma" w:hAnsi="Tahoma" w:cs="Tahoma"/>
          <w:sz w:val="18"/>
          <w:szCs w:val="18"/>
        </w:rPr>
        <w:t>No known adverse effects on the functioning of water treatment plants under normal use</w:t>
      </w:r>
    </w:p>
    <w:p w14:paraId="2852CFD9"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conditions as recommended. The product is not considered harmful to aquatic organisms nor to</w:t>
      </w:r>
      <w:r>
        <w:rPr>
          <w:rFonts w:ascii="Tahoma" w:hAnsi="Tahoma" w:cs="Tahoma"/>
          <w:sz w:val="18"/>
          <w:szCs w:val="18"/>
        </w:rPr>
        <w:t xml:space="preserve"> </w:t>
      </w:r>
      <w:r w:rsidRPr="000961BC">
        <w:rPr>
          <w:rFonts w:ascii="Tahoma" w:hAnsi="Tahoma" w:cs="Tahoma"/>
          <w:sz w:val="18"/>
          <w:szCs w:val="18"/>
        </w:rPr>
        <w:t>cause long-term adverse effects in the environment.</w:t>
      </w:r>
    </w:p>
    <w:p w14:paraId="0BFC7F51"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Persistence and degradability:</w:t>
      </w:r>
      <w:r w:rsidRPr="00577696">
        <w:rPr>
          <w:rFonts w:ascii="Tahoma" w:hAnsi="Tahoma" w:cs="Tahoma"/>
          <w:sz w:val="18"/>
          <w:szCs w:val="18"/>
        </w:rPr>
        <w:t xml:space="preserve"> This product </w:t>
      </w:r>
      <w:proofErr w:type="gramStart"/>
      <w:r w:rsidRPr="00577696">
        <w:rPr>
          <w:rFonts w:ascii="Tahoma" w:hAnsi="Tahoma" w:cs="Tahoma"/>
          <w:sz w:val="18"/>
          <w:szCs w:val="18"/>
        </w:rPr>
        <w:t>has</w:t>
      </w:r>
      <w:proofErr w:type="gramEnd"/>
      <w:r w:rsidRPr="00577696">
        <w:rPr>
          <w:rFonts w:ascii="Tahoma" w:hAnsi="Tahoma" w:cs="Tahoma"/>
          <w:sz w:val="18"/>
          <w:szCs w:val="18"/>
        </w:rPr>
        <w:t xml:space="preserve"> not been found to cause long-term adverse effects in the environment. The surfactants used in this product are biodegradable in line with the requirements of EU Detergent Regulation (EC) No 648/2004. Data to support this assertion are held at the disposal of the competent authorities of the Member States and will be made available to them, at their direct request or at the request of a detergent manufacturer.</w:t>
      </w:r>
    </w:p>
    <w:p w14:paraId="70AD04D7" w14:textId="77777777" w:rsidR="0095791C" w:rsidRPr="00577696" w:rsidRDefault="0095791C" w:rsidP="0095791C">
      <w:pPr>
        <w:autoSpaceDE w:val="0"/>
        <w:autoSpaceDN w:val="0"/>
        <w:adjustRightInd w:val="0"/>
        <w:rPr>
          <w:rFonts w:ascii="Tahoma" w:hAnsi="Tahoma" w:cs="Tahoma"/>
          <w:b/>
          <w:bCs/>
          <w:sz w:val="18"/>
          <w:szCs w:val="18"/>
        </w:rPr>
      </w:pPr>
      <w:proofErr w:type="spellStart"/>
      <w:r w:rsidRPr="00577696">
        <w:rPr>
          <w:rFonts w:ascii="Tahoma" w:hAnsi="Tahoma" w:cs="Tahoma"/>
          <w:b/>
          <w:bCs/>
          <w:sz w:val="18"/>
          <w:szCs w:val="18"/>
        </w:rPr>
        <w:t>Bioaccumulative</w:t>
      </w:r>
      <w:proofErr w:type="spellEnd"/>
      <w:r w:rsidRPr="00577696">
        <w:rPr>
          <w:rFonts w:ascii="Tahoma" w:hAnsi="Tahoma" w:cs="Tahoma"/>
          <w:b/>
          <w:bCs/>
          <w:sz w:val="18"/>
          <w:szCs w:val="18"/>
        </w:rPr>
        <w:t xml:space="preserve"> potential: </w:t>
      </w:r>
      <w:r w:rsidRPr="00577696">
        <w:rPr>
          <w:rFonts w:ascii="Tahoma" w:hAnsi="Tahoma" w:cs="Tahoma"/>
          <w:sz w:val="18"/>
          <w:szCs w:val="18"/>
        </w:rPr>
        <w:t>The surfactant ingredients of this product are not expected to bioaccumulate.</w:t>
      </w:r>
    </w:p>
    <w:p w14:paraId="389F91B6" w14:textId="77777777" w:rsidR="0095791C" w:rsidRPr="00577696" w:rsidRDefault="0095791C" w:rsidP="0095791C">
      <w:pPr>
        <w:pStyle w:val="BodyText"/>
        <w:rPr>
          <w:sz w:val="18"/>
          <w:szCs w:val="18"/>
        </w:rPr>
      </w:pPr>
      <w:r w:rsidRPr="00577696">
        <w:rPr>
          <w:b/>
          <w:bCs/>
          <w:sz w:val="18"/>
          <w:szCs w:val="18"/>
        </w:rPr>
        <w:t xml:space="preserve">Mobility in soil: </w:t>
      </w:r>
      <w:r w:rsidRPr="00577696">
        <w:rPr>
          <w:sz w:val="18"/>
          <w:szCs w:val="18"/>
        </w:rPr>
        <w:t>Not determined.</w:t>
      </w:r>
    </w:p>
    <w:p w14:paraId="5CA5B248" w14:textId="77777777" w:rsidR="0095791C" w:rsidRPr="00577696" w:rsidRDefault="0095791C" w:rsidP="0095791C">
      <w:pPr>
        <w:autoSpaceDE w:val="0"/>
        <w:autoSpaceDN w:val="0"/>
        <w:adjustRightInd w:val="0"/>
        <w:rPr>
          <w:rFonts w:ascii="Tahoma" w:hAnsi="Tahoma" w:cs="Tahoma"/>
          <w:b/>
          <w:bCs/>
          <w:sz w:val="18"/>
          <w:szCs w:val="18"/>
        </w:rPr>
      </w:pPr>
    </w:p>
    <w:p w14:paraId="5BB552B7"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13. Disposal considerations</w:t>
      </w:r>
    </w:p>
    <w:p w14:paraId="56331929"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Consumer products ending up down the drain after use. Observe safe handling precautions and local legislation.</w:t>
      </w:r>
    </w:p>
    <w:p w14:paraId="01591C34"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The product is not considered harmful to aquatic organisms nor to cause long-term adverse effects in the environment. The surfactants contained in this preparation comply with the biodegradability criteria as laid down in Regulation EC/648/2004 on detergents.</w:t>
      </w:r>
    </w:p>
    <w:p w14:paraId="529BB65B" w14:textId="77777777" w:rsidR="0095791C" w:rsidRPr="00577696" w:rsidRDefault="0095791C" w:rsidP="0095791C">
      <w:pPr>
        <w:autoSpaceDE w:val="0"/>
        <w:autoSpaceDN w:val="0"/>
        <w:adjustRightInd w:val="0"/>
        <w:rPr>
          <w:rFonts w:ascii="Tahoma" w:hAnsi="Tahoma" w:cs="Tahoma"/>
          <w:b/>
          <w:bCs/>
          <w:sz w:val="18"/>
          <w:szCs w:val="18"/>
        </w:rPr>
      </w:pPr>
    </w:p>
    <w:p w14:paraId="3AAF9521"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14. Transport information</w:t>
      </w:r>
    </w:p>
    <w:p w14:paraId="7CF8F0A5"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 xml:space="preserve">UN No: </w:t>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sz w:val="18"/>
          <w:szCs w:val="18"/>
        </w:rPr>
        <w:t>None</w:t>
      </w:r>
    </w:p>
    <w:p w14:paraId="7534EC17"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Classification:</w:t>
      </w:r>
      <w:r w:rsidRPr="00577696">
        <w:rPr>
          <w:rFonts w:ascii="Tahoma" w:hAnsi="Tahoma" w:cs="Tahoma"/>
          <w:sz w:val="18"/>
          <w:szCs w:val="18"/>
        </w:rPr>
        <w:t xml:space="preserve"> </w:t>
      </w:r>
      <w:r w:rsidRPr="00577696">
        <w:rPr>
          <w:rFonts w:ascii="Tahoma" w:hAnsi="Tahoma" w:cs="Tahoma"/>
          <w:sz w:val="18"/>
          <w:szCs w:val="18"/>
        </w:rPr>
        <w:tab/>
      </w:r>
      <w:r w:rsidRPr="00577696">
        <w:rPr>
          <w:rFonts w:ascii="Tahoma" w:hAnsi="Tahoma" w:cs="Tahoma"/>
          <w:sz w:val="18"/>
          <w:szCs w:val="18"/>
        </w:rPr>
        <w:tab/>
      </w:r>
      <w:r w:rsidRPr="00577696">
        <w:rPr>
          <w:rFonts w:ascii="Tahoma" w:hAnsi="Tahoma" w:cs="Tahoma"/>
          <w:sz w:val="18"/>
          <w:szCs w:val="18"/>
        </w:rPr>
        <w:tab/>
        <w:t>Not classified as hazardous for transport.</w:t>
      </w:r>
    </w:p>
    <w:p w14:paraId="0A521BD4"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UN proper shipping name: </w:t>
      </w:r>
      <w:r w:rsidRPr="00577696">
        <w:rPr>
          <w:rFonts w:ascii="Tahoma" w:hAnsi="Tahoma" w:cs="Tahoma"/>
          <w:b/>
          <w:bCs/>
          <w:sz w:val="18"/>
          <w:szCs w:val="18"/>
        </w:rPr>
        <w:tab/>
      </w:r>
      <w:r w:rsidRPr="00577696">
        <w:rPr>
          <w:rFonts w:ascii="Tahoma" w:hAnsi="Tahoma" w:cs="Tahoma"/>
          <w:sz w:val="18"/>
          <w:szCs w:val="18"/>
        </w:rPr>
        <w:t>None</w:t>
      </w:r>
    </w:p>
    <w:p w14:paraId="0B025608"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lastRenderedPageBreak/>
        <w:t xml:space="preserve">Transport hazard class: </w:t>
      </w:r>
      <w:r w:rsidRPr="00577696">
        <w:rPr>
          <w:rFonts w:ascii="Tahoma" w:hAnsi="Tahoma" w:cs="Tahoma"/>
          <w:b/>
          <w:bCs/>
          <w:sz w:val="18"/>
          <w:szCs w:val="18"/>
        </w:rPr>
        <w:tab/>
      </w:r>
      <w:r w:rsidRPr="00577696">
        <w:rPr>
          <w:rFonts w:ascii="Tahoma" w:hAnsi="Tahoma" w:cs="Tahoma"/>
          <w:sz w:val="18"/>
          <w:szCs w:val="18"/>
        </w:rPr>
        <w:t>Not subject to ADR/IATA/IMDG/RID codes.</w:t>
      </w:r>
    </w:p>
    <w:p w14:paraId="73AB255A"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Packing group: </w:t>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sz w:val="18"/>
          <w:szCs w:val="18"/>
        </w:rPr>
        <w:t>None</w:t>
      </w:r>
    </w:p>
    <w:p w14:paraId="07C4F399"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 xml:space="preserve">Environmental hazards: </w:t>
      </w:r>
      <w:r w:rsidRPr="00577696">
        <w:rPr>
          <w:rFonts w:ascii="Tahoma" w:hAnsi="Tahoma" w:cs="Tahoma"/>
          <w:b/>
          <w:bCs/>
          <w:sz w:val="18"/>
          <w:szCs w:val="18"/>
        </w:rPr>
        <w:tab/>
      </w:r>
      <w:r w:rsidRPr="00577696">
        <w:rPr>
          <w:rFonts w:ascii="Tahoma" w:hAnsi="Tahoma" w:cs="Tahoma"/>
          <w:sz w:val="18"/>
          <w:szCs w:val="18"/>
        </w:rPr>
        <w:t>None</w:t>
      </w:r>
    </w:p>
    <w:p w14:paraId="29C1D879"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rPr>
        <w:t>Special precautions for user:</w:t>
      </w:r>
      <w:r w:rsidRPr="00577696">
        <w:rPr>
          <w:rFonts w:ascii="Tahoma" w:hAnsi="Tahoma" w:cs="Tahoma"/>
          <w:b/>
          <w:bCs/>
          <w:sz w:val="18"/>
          <w:szCs w:val="18"/>
        </w:rPr>
        <w:tab/>
      </w:r>
      <w:r w:rsidRPr="00577696">
        <w:rPr>
          <w:rFonts w:ascii="Tahoma" w:hAnsi="Tahoma" w:cs="Tahoma"/>
          <w:sz w:val="18"/>
          <w:szCs w:val="18"/>
        </w:rPr>
        <w:t>None</w:t>
      </w:r>
    </w:p>
    <w:p w14:paraId="0C9A7406" w14:textId="77777777" w:rsidR="0095791C" w:rsidRPr="00577696" w:rsidRDefault="0095791C" w:rsidP="0095791C">
      <w:pPr>
        <w:autoSpaceDE w:val="0"/>
        <w:autoSpaceDN w:val="0"/>
        <w:adjustRightInd w:val="0"/>
        <w:rPr>
          <w:rFonts w:ascii="Tahoma" w:hAnsi="Tahoma" w:cs="Tahoma"/>
          <w:b/>
          <w:bCs/>
          <w:sz w:val="18"/>
          <w:szCs w:val="18"/>
        </w:rPr>
      </w:pPr>
    </w:p>
    <w:p w14:paraId="1C61CA65"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15. Regulatory information</w:t>
      </w:r>
    </w:p>
    <w:p w14:paraId="6E9E51B7"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15.1. Safety, health and environmental regulations/legislation specific for the substance or mixture</w:t>
      </w:r>
    </w:p>
    <w:p w14:paraId="4AB1CF31"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15.1.1. EU-Regulations</w:t>
      </w:r>
    </w:p>
    <w:p w14:paraId="2266726E"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No REACH Annex XVII restrictions. Contains no substance on the REACH candidate list</w:t>
      </w:r>
    </w:p>
    <w:p w14:paraId="4F40A174"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The surfactant(s) contained in this preparation complies(comply) with the biodegradability criteria as laid down in Regulation (EC) No.648/2004 on detergents. Data to support this assertion are held at the disposal of the competent authorities of the Member States and will be made available to them, at their direct request or at the request of a detergent manufacturer.</w:t>
      </w:r>
    </w:p>
    <w:p w14:paraId="7D7EC185" w14:textId="77777777" w:rsidR="0095791C" w:rsidRPr="00577696" w:rsidRDefault="0095791C" w:rsidP="0095791C">
      <w:pPr>
        <w:autoSpaceDE w:val="0"/>
        <w:autoSpaceDN w:val="0"/>
        <w:adjustRightInd w:val="0"/>
        <w:rPr>
          <w:rFonts w:ascii="Tahoma" w:hAnsi="Tahoma" w:cs="Tahoma"/>
          <w:sz w:val="18"/>
          <w:szCs w:val="18"/>
        </w:rPr>
      </w:pPr>
    </w:p>
    <w:p w14:paraId="02D2F81E"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15.1.2. National regulations</w:t>
      </w:r>
    </w:p>
    <w:p w14:paraId="7285407B"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No additional information available</w:t>
      </w:r>
    </w:p>
    <w:p w14:paraId="7D07A79E" w14:textId="77777777" w:rsidR="0095791C" w:rsidRPr="00577696" w:rsidRDefault="0095791C" w:rsidP="0095791C">
      <w:pPr>
        <w:autoSpaceDE w:val="0"/>
        <w:autoSpaceDN w:val="0"/>
        <w:adjustRightInd w:val="0"/>
        <w:rPr>
          <w:rFonts w:ascii="Tahoma" w:hAnsi="Tahoma" w:cs="Tahoma"/>
          <w:sz w:val="18"/>
          <w:szCs w:val="18"/>
        </w:rPr>
      </w:pPr>
    </w:p>
    <w:p w14:paraId="29B64FC3"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15.2. Chemical safety assessment</w:t>
      </w:r>
    </w:p>
    <w:p w14:paraId="521EACF4"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sz w:val="18"/>
          <w:szCs w:val="18"/>
        </w:rPr>
        <w:t>No chemical safety assessment has been carried out</w:t>
      </w:r>
    </w:p>
    <w:p w14:paraId="7DDDE08F" w14:textId="77777777" w:rsidR="0095791C" w:rsidRPr="00577696" w:rsidRDefault="0095791C" w:rsidP="0095791C">
      <w:pPr>
        <w:autoSpaceDE w:val="0"/>
        <w:autoSpaceDN w:val="0"/>
        <w:adjustRightInd w:val="0"/>
        <w:rPr>
          <w:rFonts w:ascii="Tahoma" w:hAnsi="Tahoma" w:cs="Tahoma"/>
          <w:b/>
          <w:bCs/>
          <w:sz w:val="18"/>
          <w:szCs w:val="18"/>
        </w:rPr>
      </w:pPr>
    </w:p>
    <w:p w14:paraId="43FCB893" w14:textId="77777777" w:rsidR="0095791C" w:rsidRPr="00577696" w:rsidRDefault="0095791C" w:rsidP="0095791C">
      <w:pPr>
        <w:autoSpaceDE w:val="0"/>
        <w:autoSpaceDN w:val="0"/>
        <w:adjustRightInd w:val="0"/>
        <w:rPr>
          <w:rFonts w:ascii="Tahoma" w:hAnsi="Tahoma" w:cs="Tahoma"/>
          <w:b/>
          <w:bCs/>
          <w:sz w:val="18"/>
          <w:szCs w:val="18"/>
        </w:rPr>
      </w:pPr>
      <w:r w:rsidRPr="00577696">
        <w:rPr>
          <w:rFonts w:ascii="Tahoma" w:hAnsi="Tahoma" w:cs="Tahoma"/>
          <w:b/>
          <w:bCs/>
          <w:sz w:val="18"/>
          <w:szCs w:val="18"/>
        </w:rPr>
        <w:t>16. Other information</w:t>
      </w:r>
    </w:p>
    <w:p w14:paraId="5141A529"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 xml:space="preserve">Usage and handling instructions are not mentioned on this Material Safety Data Sheet. The labelling of the product is indicated in Section 2.2. </w:t>
      </w:r>
    </w:p>
    <w:p w14:paraId="5E69F3DA" w14:textId="77777777" w:rsidR="0095791C" w:rsidRPr="00577696" w:rsidRDefault="0095791C" w:rsidP="0095791C">
      <w:pPr>
        <w:autoSpaceDE w:val="0"/>
        <w:autoSpaceDN w:val="0"/>
        <w:adjustRightInd w:val="0"/>
        <w:rPr>
          <w:rFonts w:ascii="Tahoma" w:hAnsi="Tahoma" w:cs="Tahoma"/>
          <w:sz w:val="18"/>
          <w:szCs w:val="18"/>
        </w:rPr>
      </w:pPr>
    </w:p>
    <w:p w14:paraId="21BCE9DC" w14:textId="77777777" w:rsidR="00CC1936" w:rsidRDefault="0095791C" w:rsidP="0095791C">
      <w:pPr>
        <w:autoSpaceDE w:val="0"/>
        <w:autoSpaceDN w:val="0"/>
        <w:adjustRightInd w:val="0"/>
        <w:rPr>
          <w:rFonts w:ascii="Tahoma" w:hAnsi="Tahoma" w:cs="Tahoma"/>
          <w:sz w:val="18"/>
          <w:szCs w:val="18"/>
        </w:rPr>
      </w:pPr>
      <w:r w:rsidRPr="00577696">
        <w:rPr>
          <w:rFonts w:ascii="Tahoma" w:hAnsi="Tahoma" w:cs="Tahoma"/>
          <w:sz w:val="18"/>
          <w:szCs w:val="18"/>
        </w:rPr>
        <w:t>The full text of the H- and EUH-phrases indicated in this safety data sheet are as follows:</w:t>
      </w:r>
    </w:p>
    <w:p w14:paraId="67645378" w14:textId="77777777" w:rsidR="00DA029C" w:rsidRDefault="00DA029C" w:rsidP="0095791C">
      <w:pPr>
        <w:autoSpaceDE w:val="0"/>
        <w:autoSpaceDN w:val="0"/>
        <w:adjustRightInd w:val="0"/>
        <w:rPr>
          <w:rFonts w:ascii="Tahoma" w:hAnsi="Tahoma" w:cs="Tahoma"/>
          <w:sz w:val="18"/>
          <w:szCs w:val="18"/>
        </w:rPr>
      </w:pPr>
    </w:p>
    <w:p w14:paraId="0EE3056D" w14:textId="77777777" w:rsidR="000118DA" w:rsidRPr="00577696" w:rsidRDefault="000118DA" w:rsidP="0095791C">
      <w:pPr>
        <w:autoSpaceDE w:val="0"/>
        <w:autoSpaceDN w:val="0"/>
        <w:adjustRightInd w:val="0"/>
        <w:rPr>
          <w:rFonts w:ascii="Tahoma" w:hAnsi="Tahoma" w:cs="Tahoma"/>
          <w:sz w:val="18"/>
          <w:szCs w:val="18"/>
        </w:rPr>
      </w:pPr>
      <w:r>
        <w:rPr>
          <w:rFonts w:ascii="Tahoma" w:hAnsi="Tahoma" w:cs="Tahoma"/>
          <w:sz w:val="18"/>
          <w:szCs w:val="18"/>
        </w:rPr>
        <w:t>Aquatic Acute 1:</w:t>
      </w:r>
      <w:r>
        <w:rPr>
          <w:rFonts w:ascii="Tahoma" w:hAnsi="Tahoma" w:cs="Tahoma"/>
          <w:sz w:val="18"/>
          <w:szCs w:val="18"/>
        </w:rPr>
        <w:tab/>
      </w:r>
      <w:r>
        <w:rPr>
          <w:rFonts w:ascii="Tahoma" w:hAnsi="Tahoma" w:cs="Tahoma"/>
          <w:sz w:val="18"/>
          <w:szCs w:val="18"/>
        </w:rPr>
        <w:tab/>
        <w:t>Acute aquatic toxicity, Category 1</w:t>
      </w:r>
    </w:p>
    <w:p w14:paraId="3653F07A" w14:textId="77777777" w:rsidR="0095791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Acute Tox. 4 (Oral):</w:t>
      </w:r>
      <w:r w:rsidRPr="000961BC">
        <w:rPr>
          <w:rFonts w:ascii="Tahoma" w:hAnsi="Tahoma" w:cs="Tahoma"/>
          <w:sz w:val="18"/>
          <w:szCs w:val="18"/>
        </w:rPr>
        <w:tab/>
        <w:t>Acute toxicity (oral), Category 4</w:t>
      </w:r>
    </w:p>
    <w:p w14:paraId="4D3D55E8"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Eye Dam. 1</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Serious eye damage/eye irritation, Category 1</w:t>
      </w:r>
    </w:p>
    <w:p w14:paraId="45157A1A"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 xml:space="preserve">Eye </w:t>
      </w:r>
      <w:proofErr w:type="spellStart"/>
      <w:r w:rsidRPr="000961BC">
        <w:rPr>
          <w:rFonts w:ascii="Tahoma" w:hAnsi="Tahoma" w:cs="Tahoma"/>
          <w:sz w:val="18"/>
          <w:szCs w:val="18"/>
        </w:rPr>
        <w:t>Irrit</w:t>
      </w:r>
      <w:proofErr w:type="spellEnd"/>
      <w:r w:rsidRPr="000961BC">
        <w:rPr>
          <w:rFonts w:ascii="Tahoma" w:hAnsi="Tahoma" w:cs="Tahoma"/>
          <w:sz w:val="18"/>
          <w:szCs w:val="18"/>
        </w:rPr>
        <w:t>. 2</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Serious eye damage/eye irritation, Category 2</w:t>
      </w:r>
    </w:p>
    <w:p w14:paraId="63FA0299"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Ox. Sol. 3</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Oxidising Solids, Category 3</w:t>
      </w:r>
    </w:p>
    <w:p w14:paraId="0942888B" w14:textId="77777777" w:rsidR="0095791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 xml:space="preserve">Skin </w:t>
      </w:r>
      <w:proofErr w:type="spellStart"/>
      <w:r w:rsidRPr="000961BC">
        <w:rPr>
          <w:rFonts w:ascii="Tahoma" w:hAnsi="Tahoma" w:cs="Tahoma"/>
          <w:sz w:val="18"/>
          <w:szCs w:val="18"/>
        </w:rPr>
        <w:t>Irrit</w:t>
      </w:r>
      <w:proofErr w:type="spellEnd"/>
      <w:r w:rsidRPr="000961BC">
        <w:rPr>
          <w:rFonts w:ascii="Tahoma" w:hAnsi="Tahoma" w:cs="Tahoma"/>
          <w:sz w:val="18"/>
          <w:szCs w:val="18"/>
        </w:rPr>
        <w:t>. 2</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Skin corrosion/irritation, Category 2</w:t>
      </w:r>
    </w:p>
    <w:p w14:paraId="587CF19E" w14:textId="77777777" w:rsidR="000118DA" w:rsidRDefault="000118DA" w:rsidP="0095791C">
      <w:pPr>
        <w:autoSpaceDE w:val="0"/>
        <w:autoSpaceDN w:val="0"/>
        <w:adjustRightInd w:val="0"/>
        <w:rPr>
          <w:rFonts w:ascii="Tahoma" w:hAnsi="Tahoma" w:cs="Tahoma"/>
          <w:sz w:val="18"/>
          <w:szCs w:val="18"/>
        </w:rPr>
      </w:pPr>
      <w:r>
        <w:rPr>
          <w:rFonts w:ascii="Tahoma" w:hAnsi="Tahoma" w:cs="Tahoma"/>
          <w:sz w:val="18"/>
          <w:szCs w:val="18"/>
        </w:rPr>
        <w:t>Skin Corr. 1:</w:t>
      </w:r>
      <w:r>
        <w:rPr>
          <w:rFonts w:ascii="Tahoma" w:hAnsi="Tahoma" w:cs="Tahoma"/>
          <w:sz w:val="18"/>
          <w:szCs w:val="18"/>
        </w:rPr>
        <w:tab/>
      </w:r>
      <w:r>
        <w:rPr>
          <w:rFonts w:ascii="Tahoma" w:hAnsi="Tahoma" w:cs="Tahoma"/>
          <w:sz w:val="18"/>
          <w:szCs w:val="18"/>
        </w:rPr>
        <w:tab/>
        <w:t>Skin corrosion, Category 1B</w:t>
      </w:r>
    </w:p>
    <w:p w14:paraId="4C4E3249" w14:textId="77777777" w:rsidR="0095791C" w:rsidRDefault="0095791C" w:rsidP="0095791C">
      <w:pPr>
        <w:autoSpaceDE w:val="0"/>
        <w:autoSpaceDN w:val="0"/>
        <w:adjustRightInd w:val="0"/>
        <w:rPr>
          <w:rFonts w:ascii="Tahoma" w:hAnsi="Tahoma" w:cs="Tahoma"/>
          <w:sz w:val="18"/>
          <w:szCs w:val="18"/>
        </w:rPr>
      </w:pPr>
      <w:r>
        <w:rPr>
          <w:rFonts w:ascii="Tahoma" w:hAnsi="Tahoma" w:cs="Tahoma"/>
          <w:sz w:val="18"/>
          <w:szCs w:val="18"/>
        </w:rPr>
        <w:t>STOT SE 3:</w:t>
      </w:r>
      <w:r>
        <w:rPr>
          <w:rFonts w:ascii="Tahoma" w:hAnsi="Tahoma" w:cs="Tahoma"/>
          <w:sz w:val="18"/>
          <w:szCs w:val="18"/>
        </w:rPr>
        <w:tab/>
      </w:r>
      <w:r>
        <w:rPr>
          <w:rFonts w:ascii="Tahoma" w:hAnsi="Tahoma" w:cs="Tahoma"/>
          <w:sz w:val="18"/>
          <w:szCs w:val="18"/>
        </w:rPr>
        <w:tab/>
        <w:t>Specific target organ toxicity- single exposure, Category 3, Respiratory tract irritation</w:t>
      </w:r>
    </w:p>
    <w:p w14:paraId="6EEBE5F8" w14:textId="77777777" w:rsidR="0095791C" w:rsidRPr="000118DA" w:rsidRDefault="0095791C" w:rsidP="0095791C">
      <w:pPr>
        <w:autoSpaceDE w:val="0"/>
        <w:autoSpaceDN w:val="0"/>
        <w:adjustRightInd w:val="0"/>
        <w:rPr>
          <w:rFonts w:ascii="Tahoma" w:hAnsi="Tahoma" w:cs="Tahoma"/>
          <w:sz w:val="18"/>
          <w:szCs w:val="18"/>
        </w:rPr>
      </w:pPr>
      <w:r w:rsidRPr="000118DA">
        <w:rPr>
          <w:rFonts w:ascii="Tahoma" w:hAnsi="Tahoma" w:cs="Tahoma"/>
          <w:sz w:val="18"/>
          <w:szCs w:val="18"/>
        </w:rPr>
        <w:t>H272</w:t>
      </w:r>
      <w:r w:rsidRPr="000118DA">
        <w:rPr>
          <w:rFonts w:ascii="Tahoma" w:hAnsi="Tahoma" w:cs="Tahoma"/>
          <w:sz w:val="18"/>
          <w:szCs w:val="18"/>
        </w:rPr>
        <w:tab/>
      </w:r>
      <w:r w:rsidRPr="000118DA">
        <w:rPr>
          <w:rFonts w:ascii="Tahoma" w:hAnsi="Tahoma" w:cs="Tahoma"/>
          <w:sz w:val="18"/>
          <w:szCs w:val="18"/>
        </w:rPr>
        <w:tab/>
      </w:r>
      <w:r w:rsidRPr="000118DA">
        <w:rPr>
          <w:rFonts w:ascii="Tahoma" w:hAnsi="Tahoma" w:cs="Tahoma"/>
          <w:sz w:val="18"/>
          <w:szCs w:val="18"/>
        </w:rPr>
        <w:tab/>
        <w:t>May intensify fire; oxidiser</w:t>
      </w:r>
    </w:p>
    <w:p w14:paraId="6AE257EC" w14:textId="77777777" w:rsidR="0095791C" w:rsidRPr="000118DA" w:rsidRDefault="0095791C" w:rsidP="0095791C">
      <w:pPr>
        <w:autoSpaceDE w:val="0"/>
        <w:autoSpaceDN w:val="0"/>
        <w:adjustRightInd w:val="0"/>
        <w:rPr>
          <w:rFonts w:ascii="Tahoma" w:hAnsi="Tahoma" w:cs="Tahoma"/>
          <w:sz w:val="18"/>
          <w:szCs w:val="18"/>
        </w:rPr>
      </w:pPr>
      <w:r w:rsidRPr="000118DA">
        <w:rPr>
          <w:rFonts w:ascii="Tahoma" w:hAnsi="Tahoma" w:cs="Tahoma"/>
          <w:sz w:val="18"/>
          <w:szCs w:val="18"/>
        </w:rPr>
        <w:t>H302</w:t>
      </w:r>
      <w:r w:rsidRPr="000118DA">
        <w:rPr>
          <w:rFonts w:ascii="Tahoma" w:hAnsi="Tahoma" w:cs="Tahoma"/>
          <w:sz w:val="18"/>
          <w:szCs w:val="18"/>
        </w:rPr>
        <w:tab/>
      </w:r>
      <w:r w:rsidRPr="000118DA">
        <w:rPr>
          <w:rFonts w:ascii="Tahoma" w:hAnsi="Tahoma" w:cs="Tahoma"/>
          <w:sz w:val="18"/>
          <w:szCs w:val="18"/>
        </w:rPr>
        <w:tab/>
      </w:r>
      <w:r w:rsidRPr="000118DA">
        <w:rPr>
          <w:rFonts w:ascii="Tahoma" w:hAnsi="Tahoma" w:cs="Tahoma"/>
          <w:sz w:val="18"/>
          <w:szCs w:val="18"/>
        </w:rPr>
        <w:tab/>
        <w:t>Harmful if swallowed</w:t>
      </w:r>
    </w:p>
    <w:p w14:paraId="0853EA41" w14:textId="77777777" w:rsidR="000118DA" w:rsidRPr="000118DA" w:rsidRDefault="000118DA" w:rsidP="000118DA">
      <w:pPr>
        <w:pStyle w:val="Default"/>
        <w:rPr>
          <w:rFonts w:ascii="Tahoma" w:hAnsi="Tahoma" w:cs="Tahoma"/>
          <w:sz w:val="18"/>
          <w:szCs w:val="18"/>
        </w:rPr>
      </w:pPr>
      <w:r w:rsidRPr="000118DA">
        <w:rPr>
          <w:rFonts w:ascii="Tahoma" w:hAnsi="Tahoma" w:cs="Tahoma"/>
          <w:sz w:val="18"/>
          <w:szCs w:val="18"/>
        </w:rPr>
        <w:t>H314</w:t>
      </w:r>
      <w:r w:rsidRPr="000118DA">
        <w:rPr>
          <w:rFonts w:ascii="Tahoma" w:hAnsi="Tahoma" w:cs="Tahoma"/>
          <w:sz w:val="18"/>
          <w:szCs w:val="18"/>
        </w:rPr>
        <w:tab/>
      </w:r>
      <w:r w:rsidRPr="000118DA">
        <w:rPr>
          <w:rFonts w:ascii="Tahoma" w:hAnsi="Tahoma" w:cs="Tahoma"/>
          <w:sz w:val="18"/>
          <w:szCs w:val="18"/>
        </w:rPr>
        <w:tab/>
      </w:r>
      <w:r w:rsidRPr="000118DA">
        <w:rPr>
          <w:rFonts w:ascii="Tahoma" w:hAnsi="Tahoma" w:cs="Tahoma"/>
          <w:sz w:val="18"/>
          <w:szCs w:val="18"/>
        </w:rPr>
        <w:tab/>
        <w:t>Causes severe skin burns and eye damage</w:t>
      </w:r>
    </w:p>
    <w:p w14:paraId="164E7A49"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 xml:space="preserve">H315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Causes skin irritation</w:t>
      </w:r>
    </w:p>
    <w:p w14:paraId="5BB5FE9C" w14:textId="77777777" w:rsidR="0095791C" w:rsidRPr="000961B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 xml:space="preserve">H318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Causes serious eye damage</w:t>
      </w:r>
    </w:p>
    <w:p w14:paraId="6FF59A6F" w14:textId="77777777" w:rsidR="0095791C" w:rsidRDefault="0095791C" w:rsidP="0095791C">
      <w:pPr>
        <w:autoSpaceDE w:val="0"/>
        <w:autoSpaceDN w:val="0"/>
        <w:adjustRightInd w:val="0"/>
        <w:rPr>
          <w:rFonts w:ascii="Tahoma" w:hAnsi="Tahoma" w:cs="Tahoma"/>
          <w:sz w:val="18"/>
          <w:szCs w:val="18"/>
        </w:rPr>
      </w:pPr>
      <w:r w:rsidRPr="000961BC">
        <w:rPr>
          <w:rFonts w:ascii="Tahoma" w:hAnsi="Tahoma" w:cs="Tahoma"/>
          <w:sz w:val="18"/>
          <w:szCs w:val="18"/>
        </w:rPr>
        <w:t xml:space="preserve">H319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Causes serious eye irritation</w:t>
      </w:r>
    </w:p>
    <w:p w14:paraId="3C328684" w14:textId="77777777" w:rsidR="0095791C" w:rsidRPr="000118DA" w:rsidRDefault="0095791C" w:rsidP="0095791C">
      <w:pPr>
        <w:autoSpaceDE w:val="0"/>
        <w:autoSpaceDN w:val="0"/>
        <w:adjustRightInd w:val="0"/>
        <w:rPr>
          <w:rFonts w:ascii="Tahoma" w:hAnsi="Tahoma" w:cs="Tahoma"/>
          <w:sz w:val="18"/>
          <w:szCs w:val="18"/>
        </w:rPr>
      </w:pPr>
      <w:r w:rsidRPr="000118DA">
        <w:rPr>
          <w:rFonts w:ascii="Tahoma" w:hAnsi="Tahoma" w:cs="Tahoma"/>
          <w:sz w:val="18"/>
          <w:szCs w:val="18"/>
        </w:rPr>
        <w:t>H335</w:t>
      </w:r>
      <w:r w:rsidRPr="000118DA">
        <w:rPr>
          <w:rFonts w:ascii="Tahoma" w:hAnsi="Tahoma" w:cs="Tahoma"/>
          <w:sz w:val="18"/>
          <w:szCs w:val="18"/>
        </w:rPr>
        <w:tab/>
      </w:r>
      <w:r w:rsidRPr="000118DA">
        <w:rPr>
          <w:rFonts w:ascii="Tahoma" w:hAnsi="Tahoma" w:cs="Tahoma"/>
          <w:sz w:val="18"/>
          <w:szCs w:val="18"/>
        </w:rPr>
        <w:tab/>
      </w:r>
      <w:r w:rsidRPr="000118DA">
        <w:rPr>
          <w:rFonts w:ascii="Tahoma" w:hAnsi="Tahoma" w:cs="Tahoma"/>
          <w:sz w:val="18"/>
          <w:szCs w:val="18"/>
        </w:rPr>
        <w:tab/>
        <w:t>May cause respiratory irritation</w:t>
      </w:r>
    </w:p>
    <w:p w14:paraId="795F48E5" w14:textId="77777777" w:rsidR="000118DA" w:rsidRPr="000118DA" w:rsidRDefault="000118DA" w:rsidP="0095791C">
      <w:pPr>
        <w:autoSpaceDE w:val="0"/>
        <w:autoSpaceDN w:val="0"/>
        <w:adjustRightInd w:val="0"/>
        <w:rPr>
          <w:rFonts w:ascii="Tahoma" w:hAnsi="Tahoma" w:cs="Tahoma"/>
          <w:sz w:val="18"/>
          <w:szCs w:val="18"/>
        </w:rPr>
      </w:pPr>
      <w:r w:rsidRPr="000118DA">
        <w:rPr>
          <w:rFonts w:ascii="Tahoma" w:hAnsi="Tahoma" w:cs="Tahoma"/>
          <w:sz w:val="18"/>
          <w:szCs w:val="18"/>
        </w:rPr>
        <w:t>H400</w:t>
      </w:r>
      <w:r w:rsidRPr="000118DA">
        <w:rPr>
          <w:rFonts w:ascii="Tahoma" w:hAnsi="Tahoma" w:cs="Tahoma"/>
          <w:sz w:val="18"/>
          <w:szCs w:val="18"/>
        </w:rPr>
        <w:tab/>
      </w:r>
      <w:r w:rsidRPr="000118DA">
        <w:rPr>
          <w:rFonts w:ascii="Tahoma" w:hAnsi="Tahoma" w:cs="Tahoma"/>
          <w:sz w:val="18"/>
          <w:szCs w:val="18"/>
        </w:rPr>
        <w:tab/>
      </w:r>
      <w:r w:rsidRPr="000118DA">
        <w:rPr>
          <w:rFonts w:ascii="Tahoma" w:hAnsi="Tahoma" w:cs="Tahoma"/>
          <w:sz w:val="18"/>
          <w:szCs w:val="18"/>
        </w:rPr>
        <w:tab/>
        <w:t>Very toxic to aqu</w:t>
      </w:r>
      <w:r>
        <w:rPr>
          <w:rFonts w:ascii="Tahoma" w:hAnsi="Tahoma" w:cs="Tahoma"/>
          <w:sz w:val="18"/>
          <w:szCs w:val="18"/>
        </w:rPr>
        <w:t>atic life</w:t>
      </w:r>
    </w:p>
    <w:p w14:paraId="577C7C51" w14:textId="77777777" w:rsidR="00B23821" w:rsidRDefault="00B23821" w:rsidP="0095791C">
      <w:pPr>
        <w:autoSpaceDE w:val="0"/>
        <w:autoSpaceDN w:val="0"/>
        <w:adjustRightInd w:val="0"/>
        <w:rPr>
          <w:rFonts w:ascii="Tahoma" w:hAnsi="Tahoma" w:cs="Tahoma"/>
          <w:sz w:val="18"/>
          <w:szCs w:val="18"/>
        </w:rPr>
      </w:pPr>
    </w:p>
    <w:p w14:paraId="5DBA0478" w14:textId="77777777" w:rsidR="0095791C" w:rsidRPr="00577696" w:rsidRDefault="0095791C" w:rsidP="0095791C">
      <w:pPr>
        <w:pStyle w:val="CM4"/>
        <w:rPr>
          <w:rFonts w:ascii="Tahoma" w:hAnsi="Tahoma" w:cs="Tahoma"/>
          <w:color w:val="000000"/>
          <w:sz w:val="18"/>
          <w:szCs w:val="18"/>
        </w:rPr>
      </w:pPr>
      <w:r w:rsidRPr="000961BC">
        <w:rPr>
          <w:rFonts w:ascii="Tahoma" w:hAnsi="Tahoma" w:cs="Tahoma"/>
          <w:sz w:val="18"/>
          <w:szCs w:val="18"/>
        </w:rPr>
        <w:t>The information given has been compiled with</w:t>
      </w:r>
      <w:r w:rsidRPr="00577696">
        <w:rPr>
          <w:rFonts w:ascii="Tahoma" w:hAnsi="Tahoma" w:cs="Tahoma"/>
          <w:sz w:val="18"/>
          <w:szCs w:val="18"/>
        </w:rPr>
        <w:t xml:space="preserve"> reference to the Chemicals (Hazard Information &amp; Packaging For Supply) Regulations (CHIP4) 2009 as amended, the Registration, Evaluation, </w:t>
      </w:r>
      <w:proofErr w:type="spellStart"/>
      <w:r w:rsidRPr="00577696">
        <w:rPr>
          <w:rFonts w:ascii="Tahoma" w:hAnsi="Tahoma" w:cs="Tahoma"/>
          <w:sz w:val="18"/>
          <w:szCs w:val="18"/>
        </w:rPr>
        <w:t>Authorisation</w:t>
      </w:r>
      <w:proofErr w:type="spellEnd"/>
      <w:r w:rsidRPr="00577696">
        <w:rPr>
          <w:rFonts w:ascii="Tahoma" w:hAnsi="Tahoma" w:cs="Tahoma"/>
          <w:sz w:val="18"/>
          <w:szCs w:val="18"/>
        </w:rPr>
        <w:t xml:space="preserve"> &amp; Restriction of Chemicals (REACH) Regulations, as amended, the Control of Substances Hazardous to Health Regulations (COSHH) 2002, as amended, and </w:t>
      </w:r>
      <w:r w:rsidRPr="00577696">
        <w:rPr>
          <w:rFonts w:ascii="Tahoma" w:hAnsi="Tahoma" w:cs="Tahoma"/>
          <w:color w:val="000000"/>
          <w:sz w:val="18"/>
          <w:szCs w:val="18"/>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This information also </w:t>
      </w:r>
      <w:r w:rsidRPr="00577696">
        <w:rPr>
          <w:rFonts w:ascii="Tahoma" w:hAnsi="Tahoma" w:cs="Tahoma"/>
          <w:color w:val="000000"/>
          <w:sz w:val="18"/>
          <w:szCs w:val="18"/>
          <w:lang w:val="en-GB"/>
        </w:rPr>
        <w:t>harmonises</w:t>
      </w:r>
      <w:r w:rsidRPr="00577696">
        <w:rPr>
          <w:rFonts w:ascii="Tahoma" w:hAnsi="Tahoma" w:cs="Tahoma"/>
          <w:color w:val="000000"/>
          <w:sz w:val="18"/>
          <w:szCs w:val="18"/>
        </w:rPr>
        <w:t xml:space="preserve"> the provisions and criteria for the classification and </w:t>
      </w:r>
      <w:r w:rsidRPr="00577696">
        <w:rPr>
          <w:rFonts w:ascii="Tahoma" w:hAnsi="Tahoma" w:cs="Tahoma"/>
          <w:color w:val="000000"/>
          <w:sz w:val="18"/>
          <w:szCs w:val="18"/>
          <w:lang w:val="en-GB"/>
        </w:rPr>
        <w:t>labelling</w:t>
      </w:r>
      <w:r w:rsidRPr="00577696">
        <w:rPr>
          <w:rFonts w:ascii="Tahoma" w:hAnsi="Tahoma" w:cs="Tahoma"/>
          <w:color w:val="000000"/>
          <w:sz w:val="18"/>
          <w:szCs w:val="18"/>
        </w:rPr>
        <w:t xml:space="preserve"> of substances, mixtures and certain specific articles within the Community, </w:t>
      </w:r>
      <w:proofErr w:type="gramStart"/>
      <w:r w:rsidRPr="00577696">
        <w:rPr>
          <w:rFonts w:ascii="Tahoma" w:hAnsi="Tahoma" w:cs="Tahoma"/>
          <w:color w:val="000000"/>
          <w:sz w:val="18"/>
          <w:szCs w:val="18"/>
        </w:rPr>
        <w:t>taking into account</w:t>
      </w:r>
      <w:proofErr w:type="gramEnd"/>
      <w:r w:rsidRPr="00577696">
        <w:rPr>
          <w:rFonts w:ascii="Tahoma" w:hAnsi="Tahoma" w:cs="Tahoma"/>
          <w:color w:val="000000"/>
          <w:sz w:val="18"/>
          <w:szCs w:val="18"/>
        </w:rPr>
        <w:t xml:space="preserve"> the classification criteria and labelling rules of the GHS. </w:t>
      </w:r>
    </w:p>
    <w:p w14:paraId="444A4FA7" w14:textId="77777777" w:rsidR="0095791C" w:rsidRPr="00577696" w:rsidRDefault="0095791C" w:rsidP="009579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lang w:val="en"/>
        </w:rPr>
      </w:pPr>
    </w:p>
    <w:p w14:paraId="71DE8E42" w14:textId="77777777" w:rsidR="0095791C" w:rsidRPr="00577696" w:rsidRDefault="0095791C" w:rsidP="0095791C">
      <w:pPr>
        <w:autoSpaceDE w:val="0"/>
        <w:autoSpaceDN w:val="0"/>
        <w:adjustRightInd w:val="0"/>
        <w:rPr>
          <w:rFonts w:ascii="Tahoma" w:hAnsi="Tahoma" w:cs="Tahoma"/>
          <w:sz w:val="18"/>
          <w:szCs w:val="18"/>
        </w:rPr>
      </w:pPr>
      <w:r w:rsidRPr="00577696">
        <w:rPr>
          <w:rFonts w:ascii="Tahoma" w:hAnsi="Tahoma" w:cs="Tahoma"/>
          <w:b/>
          <w:bCs/>
          <w:sz w:val="18"/>
          <w:szCs w:val="18"/>
          <w:lang w:val="en-US"/>
        </w:rPr>
        <w:t xml:space="preserve">Legal disclaimer: </w:t>
      </w:r>
      <w:r w:rsidRPr="00577696">
        <w:rPr>
          <w:rFonts w:ascii="Tahoma" w:hAnsi="Tahoma" w:cs="Tahoma"/>
          <w:sz w:val="18"/>
          <w:szCs w:val="18"/>
          <w:lang w:val="en-US"/>
        </w:rPr>
        <w:t>The above information is believed to be correct but does not purport to be all inclusive and shall be used only as a guide. This company shall not be held liable for any damage resulting from handling or from contact with the above product.</w:t>
      </w:r>
    </w:p>
    <w:p w14:paraId="02047CF5" w14:textId="77777777" w:rsidR="0095791C" w:rsidRPr="00577696" w:rsidRDefault="0095791C" w:rsidP="00141C27">
      <w:pPr>
        <w:autoSpaceDE w:val="0"/>
        <w:autoSpaceDN w:val="0"/>
        <w:adjustRightInd w:val="0"/>
        <w:rPr>
          <w:rFonts w:ascii="Tahoma" w:hAnsi="Tahoma" w:cs="Tahoma"/>
          <w:sz w:val="18"/>
          <w:szCs w:val="18"/>
        </w:rPr>
      </w:pPr>
    </w:p>
    <w:sectPr w:rsidR="0095791C" w:rsidRPr="00577696">
      <w:footerReference w:type="even" r:id="rId12"/>
      <w:footerReference w:type="default" r:id="rId13"/>
      <w:pgSz w:w="12240" w:h="15840"/>
      <w:pgMar w:top="1134" w:right="720"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5E3E" w14:textId="77777777" w:rsidR="007A6403" w:rsidRDefault="007A6403">
      <w:r>
        <w:separator/>
      </w:r>
    </w:p>
  </w:endnote>
  <w:endnote w:type="continuationSeparator" w:id="0">
    <w:p w14:paraId="2E27888F" w14:textId="77777777" w:rsidR="007A6403" w:rsidRDefault="007A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9898" w14:textId="77777777" w:rsidR="00B5179E" w:rsidRDefault="00B51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E4AB" w14:textId="77777777" w:rsidR="00B5179E" w:rsidRDefault="00B51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E985" w14:textId="77777777" w:rsidR="00B5179E" w:rsidRDefault="00B5179E">
    <w:pPr>
      <w:pStyle w:val="Footer"/>
      <w:framePr w:wrap="around" w:vAnchor="text" w:hAnchor="margin" w:xAlign="right" w:y="1"/>
      <w:rPr>
        <w:rStyle w:val="PageNumber"/>
      </w:rPr>
    </w:pPr>
  </w:p>
  <w:p w14:paraId="5D3773F9" w14:textId="6D72898D" w:rsidR="00B5179E" w:rsidRPr="0059292B" w:rsidRDefault="00B42CCC">
    <w:pPr>
      <w:pStyle w:val="Footer"/>
      <w:ind w:right="360"/>
      <w:jc w:val="right"/>
      <w:rPr>
        <w:rFonts w:ascii="Tahoma" w:hAnsi="Tahoma" w:cs="Tahoma"/>
        <w:b/>
        <w:sz w:val="18"/>
        <w:szCs w:val="18"/>
      </w:rPr>
    </w:pPr>
    <w:r>
      <w:rPr>
        <w:rFonts w:ascii="Tahoma" w:hAnsi="Tahoma" w:cs="Tahoma"/>
        <w:b/>
        <w:sz w:val="18"/>
        <w:szCs w:val="18"/>
        <w:lang w:val="en-US"/>
      </w:rPr>
      <w:t xml:space="preserve">M4763 DETAN Tea and Coffee Stain Removal </w:t>
    </w:r>
    <w:r w:rsidR="0009543C">
      <w:rPr>
        <w:rFonts w:ascii="Tahoma" w:hAnsi="Tahoma" w:cs="Tahoma"/>
        <w:b/>
        <w:sz w:val="18"/>
        <w:szCs w:val="18"/>
        <w:lang w:val="en-US"/>
      </w:rPr>
      <w:t>Powder</w:t>
    </w:r>
    <w:r w:rsidR="00B5179E" w:rsidRPr="0059292B">
      <w:rPr>
        <w:rFonts w:ascii="Tahoma" w:hAnsi="Tahoma" w:cs="Tahoma"/>
        <w:b/>
        <w:sz w:val="18"/>
        <w:szCs w:val="18"/>
        <w:lang w:val="en-US"/>
      </w:rPr>
      <w:t xml:space="preserve"> MSDS Page </w:t>
    </w:r>
    <w:r w:rsidR="00B5179E" w:rsidRPr="0059292B">
      <w:rPr>
        <w:rFonts w:ascii="Tahoma" w:hAnsi="Tahoma" w:cs="Tahoma"/>
        <w:b/>
        <w:sz w:val="18"/>
        <w:szCs w:val="18"/>
        <w:lang w:val="en-US"/>
      </w:rPr>
      <w:fldChar w:fldCharType="begin"/>
    </w:r>
    <w:r w:rsidR="00B5179E" w:rsidRPr="0059292B">
      <w:rPr>
        <w:rFonts w:ascii="Tahoma" w:hAnsi="Tahoma" w:cs="Tahoma"/>
        <w:b/>
        <w:sz w:val="18"/>
        <w:szCs w:val="18"/>
        <w:lang w:val="en-US"/>
      </w:rPr>
      <w:instrText xml:space="preserve"> PAGE </w:instrText>
    </w:r>
    <w:r w:rsidR="00B5179E" w:rsidRPr="0059292B">
      <w:rPr>
        <w:rFonts w:ascii="Tahoma" w:hAnsi="Tahoma" w:cs="Tahoma"/>
        <w:b/>
        <w:sz w:val="18"/>
        <w:szCs w:val="18"/>
        <w:lang w:val="en-US"/>
      </w:rPr>
      <w:fldChar w:fldCharType="separate"/>
    </w:r>
    <w:r w:rsidR="00E830F8">
      <w:rPr>
        <w:rFonts w:ascii="Tahoma" w:hAnsi="Tahoma" w:cs="Tahoma"/>
        <w:b/>
        <w:noProof/>
        <w:sz w:val="18"/>
        <w:szCs w:val="18"/>
        <w:lang w:val="en-US"/>
      </w:rPr>
      <w:t>1</w:t>
    </w:r>
    <w:r w:rsidR="00B5179E" w:rsidRPr="0059292B">
      <w:rPr>
        <w:rFonts w:ascii="Tahoma" w:hAnsi="Tahoma" w:cs="Tahoma"/>
        <w:b/>
        <w:sz w:val="18"/>
        <w:szCs w:val="18"/>
        <w:lang w:val="en-US"/>
      </w:rPr>
      <w:fldChar w:fldCharType="end"/>
    </w:r>
    <w:r w:rsidR="00B5179E" w:rsidRPr="0059292B">
      <w:rPr>
        <w:rFonts w:ascii="Tahoma" w:hAnsi="Tahoma" w:cs="Tahoma"/>
        <w:b/>
        <w:sz w:val="18"/>
        <w:szCs w:val="18"/>
        <w:lang w:val="en-US"/>
      </w:rPr>
      <w:t xml:space="preserve"> of </w:t>
    </w:r>
    <w:r w:rsidR="00B5179E" w:rsidRPr="0059292B">
      <w:rPr>
        <w:rFonts w:ascii="Tahoma" w:hAnsi="Tahoma" w:cs="Tahoma"/>
        <w:b/>
        <w:sz w:val="18"/>
        <w:szCs w:val="18"/>
        <w:lang w:val="en-US"/>
      </w:rPr>
      <w:fldChar w:fldCharType="begin"/>
    </w:r>
    <w:r w:rsidR="00B5179E" w:rsidRPr="0059292B">
      <w:rPr>
        <w:rFonts w:ascii="Tahoma" w:hAnsi="Tahoma" w:cs="Tahoma"/>
        <w:b/>
        <w:sz w:val="18"/>
        <w:szCs w:val="18"/>
        <w:lang w:val="en-US"/>
      </w:rPr>
      <w:instrText xml:space="preserve"> NUMPAGES </w:instrText>
    </w:r>
    <w:r w:rsidR="00B5179E" w:rsidRPr="0059292B">
      <w:rPr>
        <w:rFonts w:ascii="Tahoma" w:hAnsi="Tahoma" w:cs="Tahoma"/>
        <w:b/>
        <w:sz w:val="18"/>
        <w:szCs w:val="18"/>
        <w:lang w:val="en-US"/>
      </w:rPr>
      <w:fldChar w:fldCharType="separate"/>
    </w:r>
    <w:r w:rsidR="00E830F8">
      <w:rPr>
        <w:rFonts w:ascii="Tahoma" w:hAnsi="Tahoma" w:cs="Tahoma"/>
        <w:b/>
        <w:noProof/>
        <w:sz w:val="18"/>
        <w:szCs w:val="18"/>
        <w:lang w:val="en-US"/>
      </w:rPr>
      <w:t>6</w:t>
    </w:r>
    <w:r w:rsidR="00B5179E" w:rsidRPr="0059292B">
      <w:rPr>
        <w:rFonts w:ascii="Tahoma" w:hAnsi="Tahoma" w:cs="Tahoma"/>
        <w:b/>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3D00" w14:textId="77777777" w:rsidR="007A6403" w:rsidRDefault="007A6403">
      <w:r>
        <w:separator/>
      </w:r>
    </w:p>
  </w:footnote>
  <w:footnote w:type="continuationSeparator" w:id="0">
    <w:p w14:paraId="6B1AC4C1" w14:textId="77777777" w:rsidR="007A6403" w:rsidRDefault="007A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46C8"/>
    <w:multiLevelType w:val="hybridMultilevel"/>
    <w:tmpl w:val="D9D65F14"/>
    <w:lvl w:ilvl="0" w:tplc="FC56042E">
      <w:start w:val="8"/>
      <w:numFmt w:val="bullet"/>
      <w:lvlText w:val=""/>
      <w:lvlJc w:val="left"/>
      <w:pPr>
        <w:ind w:left="1800" w:hanging="360"/>
      </w:pPr>
      <w:rPr>
        <w:rFonts w:ascii="Wingdings" w:eastAsia="Times New Roman" w:hAnsi="Wingdings"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E3C6143"/>
    <w:multiLevelType w:val="multilevel"/>
    <w:tmpl w:val="24E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830D7"/>
    <w:multiLevelType w:val="hybridMultilevel"/>
    <w:tmpl w:val="238AE17C"/>
    <w:lvl w:ilvl="0" w:tplc="4BF693F8">
      <w:start w:val="8"/>
      <w:numFmt w:val="bullet"/>
      <w:lvlText w:val="-"/>
      <w:lvlJc w:val="left"/>
      <w:pPr>
        <w:ind w:left="3240" w:hanging="360"/>
      </w:pPr>
      <w:rPr>
        <w:rFonts w:ascii="Tahoma" w:eastAsia="Times New Roman" w:hAnsi="Tahoma" w:cs="Tahoma"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44D"/>
    <w:rsid w:val="000118DA"/>
    <w:rsid w:val="00033152"/>
    <w:rsid w:val="00034E3E"/>
    <w:rsid w:val="00070EDD"/>
    <w:rsid w:val="00086FEF"/>
    <w:rsid w:val="0009543C"/>
    <w:rsid w:val="000961BC"/>
    <w:rsid w:val="000E0445"/>
    <w:rsid w:val="00105FE9"/>
    <w:rsid w:val="00141C27"/>
    <w:rsid w:val="0019391A"/>
    <w:rsid w:val="001A2C10"/>
    <w:rsid w:val="001A560E"/>
    <w:rsid w:val="001B1D21"/>
    <w:rsid w:val="001E07F4"/>
    <w:rsid w:val="0020192E"/>
    <w:rsid w:val="00230FD4"/>
    <w:rsid w:val="00244123"/>
    <w:rsid w:val="00281AA2"/>
    <w:rsid w:val="002C770C"/>
    <w:rsid w:val="003E5B63"/>
    <w:rsid w:val="003E71A8"/>
    <w:rsid w:val="003E7242"/>
    <w:rsid w:val="003F4D04"/>
    <w:rsid w:val="00457F3C"/>
    <w:rsid w:val="00482588"/>
    <w:rsid w:val="00524A97"/>
    <w:rsid w:val="005679A7"/>
    <w:rsid w:val="00577696"/>
    <w:rsid w:val="0059292B"/>
    <w:rsid w:val="00596D5F"/>
    <w:rsid w:val="005D3A80"/>
    <w:rsid w:val="005F6BB0"/>
    <w:rsid w:val="00614002"/>
    <w:rsid w:val="00617088"/>
    <w:rsid w:val="006332CC"/>
    <w:rsid w:val="00636D1D"/>
    <w:rsid w:val="0064572C"/>
    <w:rsid w:val="00662DC2"/>
    <w:rsid w:val="0069736B"/>
    <w:rsid w:val="006E6DDE"/>
    <w:rsid w:val="006F5A79"/>
    <w:rsid w:val="00703208"/>
    <w:rsid w:val="007945BA"/>
    <w:rsid w:val="007A6403"/>
    <w:rsid w:val="007B67AD"/>
    <w:rsid w:val="008006A4"/>
    <w:rsid w:val="00895F53"/>
    <w:rsid w:val="008C185C"/>
    <w:rsid w:val="008F0AA8"/>
    <w:rsid w:val="008F5AC8"/>
    <w:rsid w:val="00904F89"/>
    <w:rsid w:val="00905DE8"/>
    <w:rsid w:val="00914257"/>
    <w:rsid w:val="00920B1E"/>
    <w:rsid w:val="00925C66"/>
    <w:rsid w:val="0095791C"/>
    <w:rsid w:val="009E2BD5"/>
    <w:rsid w:val="009E4236"/>
    <w:rsid w:val="009E7395"/>
    <w:rsid w:val="009F7290"/>
    <w:rsid w:val="00A33E42"/>
    <w:rsid w:val="00A556A3"/>
    <w:rsid w:val="00A92F84"/>
    <w:rsid w:val="00AB432B"/>
    <w:rsid w:val="00AB7F04"/>
    <w:rsid w:val="00AD5C6C"/>
    <w:rsid w:val="00B12786"/>
    <w:rsid w:val="00B17EE2"/>
    <w:rsid w:val="00B23821"/>
    <w:rsid w:val="00B411EE"/>
    <w:rsid w:val="00B4219D"/>
    <w:rsid w:val="00B42BD9"/>
    <w:rsid w:val="00B42CCC"/>
    <w:rsid w:val="00B5179E"/>
    <w:rsid w:val="00B81535"/>
    <w:rsid w:val="00B81BF0"/>
    <w:rsid w:val="00B93654"/>
    <w:rsid w:val="00C04341"/>
    <w:rsid w:val="00C21D0C"/>
    <w:rsid w:val="00C23AED"/>
    <w:rsid w:val="00C42E06"/>
    <w:rsid w:val="00C54060"/>
    <w:rsid w:val="00C64CF1"/>
    <w:rsid w:val="00CB6269"/>
    <w:rsid w:val="00CC0478"/>
    <w:rsid w:val="00CC1936"/>
    <w:rsid w:val="00CD41A8"/>
    <w:rsid w:val="00CD6CA0"/>
    <w:rsid w:val="00D63684"/>
    <w:rsid w:val="00D90AE7"/>
    <w:rsid w:val="00DA029C"/>
    <w:rsid w:val="00DA5E5A"/>
    <w:rsid w:val="00DB6BE7"/>
    <w:rsid w:val="00DD344D"/>
    <w:rsid w:val="00DF7B06"/>
    <w:rsid w:val="00E00D4B"/>
    <w:rsid w:val="00E3603A"/>
    <w:rsid w:val="00E360F5"/>
    <w:rsid w:val="00E55E8B"/>
    <w:rsid w:val="00E56D83"/>
    <w:rsid w:val="00E77BBF"/>
    <w:rsid w:val="00E830F8"/>
    <w:rsid w:val="00EA5EFE"/>
    <w:rsid w:val="00EE77CA"/>
    <w:rsid w:val="00F00F5F"/>
    <w:rsid w:val="00F04BA3"/>
    <w:rsid w:val="00F05A54"/>
    <w:rsid w:val="00F433A0"/>
    <w:rsid w:val="00F56165"/>
    <w:rsid w:val="00F66CE0"/>
    <w:rsid w:val="00FB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AC12EE"/>
  <w15:chartTrackingRefBased/>
  <w15:docId w15:val="{6BF2BCDC-0933-49BE-A5ED-67958D0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41"/>
    <w:rPr>
      <w:sz w:val="24"/>
      <w:szCs w:val="24"/>
    </w:rPr>
  </w:style>
  <w:style w:type="paragraph" w:styleId="Heading1">
    <w:name w:val="heading 1"/>
    <w:basedOn w:val="Normal"/>
    <w:next w:val="Normal"/>
    <w:qFormat/>
    <w:pPr>
      <w:keepNext/>
      <w:autoSpaceDE w:val="0"/>
      <w:autoSpaceDN w:val="0"/>
      <w:adjustRightInd w:val="0"/>
      <w:outlineLvl w:val="0"/>
    </w:pPr>
    <w:rPr>
      <w:rFonts w:ascii="Tahoma" w:hAnsi="Tahoma" w:cs="Tahoma"/>
      <w:b/>
      <w:bCs/>
      <w:sz w:val="20"/>
      <w:szCs w:val="27"/>
    </w:rPr>
  </w:style>
  <w:style w:type="paragraph" w:styleId="Heading2">
    <w:name w:val="heading 2"/>
    <w:basedOn w:val="Normal"/>
    <w:next w:val="Normal"/>
    <w:qFormat/>
    <w:pPr>
      <w:keepNext/>
      <w:autoSpaceDE w:val="0"/>
      <w:autoSpaceDN w:val="0"/>
      <w:adjustRightInd w:val="0"/>
      <w:outlineLvl w:val="1"/>
    </w:pPr>
    <w:rPr>
      <w:rFonts w:ascii="Tahoma" w:hAnsi="Tahoma" w:cs="Tahoma"/>
      <w:b/>
      <w:bCs/>
      <w:sz w:val="28"/>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ahoma" w:hAnsi="Tahoma" w:cs="Tahoma"/>
      <w:sz w:val="20"/>
      <w:szCs w:val="2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
    <w:name w:val="CM4"/>
    <w:basedOn w:val="Normal"/>
    <w:next w:val="Normal"/>
    <w:pPr>
      <w:autoSpaceDE w:val="0"/>
      <w:autoSpaceDN w:val="0"/>
      <w:adjustRightInd w:val="0"/>
      <w:spacing w:before="60" w:after="60"/>
    </w:pPr>
    <w:rPr>
      <w:rFonts w:ascii="EUAlbertina" w:hAnsi="EUAlbertina"/>
      <w:sz w:val="20"/>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Heading2Char">
    <w:name w:val="Heading 2 Char"/>
    <w:rPr>
      <w:rFonts w:ascii="Tahoma" w:hAnsi="Tahoma" w:cs="Tahoma"/>
      <w:b/>
      <w:bCs/>
      <w:sz w:val="28"/>
      <w:szCs w:val="27"/>
    </w:rPr>
  </w:style>
  <w:style w:type="paragraph" w:styleId="BalloonText">
    <w:name w:val="Balloon Text"/>
    <w:basedOn w:val="Normal"/>
    <w:link w:val="BalloonTextChar"/>
    <w:uiPriority w:val="99"/>
    <w:semiHidden/>
    <w:unhideWhenUsed/>
    <w:rsid w:val="000961BC"/>
    <w:rPr>
      <w:rFonts w:ascii="Tahoma" w:hAnsi="Tahoma" w:cs="Tahoma"/>
      <w:sz w:val="16"/>
      <w:szCs w:val="16"/>
    </w:rPr>
  </w:style>
  <w:style w:type="character" w:customStyle="1" w:styleId="BalloonTextChar">
    <w:name w:val="Balloon Text Char"/>
    <w:link w:val="BalloonText"/>
    <w:uiPriority w:val="99"/>
    <w:semiHidden/>
    <w:rsid w:val="000961BC"/>
    <w:rPr>
      <w:rFonts w:ascii="Tahoma" w:hAnsi="Tahoma" w:cs="Tahoma"/>
      <w:sz w:val="16"/>
      <w:szCs w:val="16"/>
    </w:rPr>
  </w:style>
  <w:style w:type="character" w:customStyle="1" w:styleId="HTMLPreformattedChar">
    <w:name w:val="HTML Preformatted Char"/>
    <w:link w:val="HTMLPreformatted"/>
    <w:semiHidden/>
    <w:rsid w:val="00614002"/>
    <w:rPr>
      <w:rFonts w:ascii="Courier New" w:hAnsi="Courier New" w:cs="Courier New"/>
    </w:rPr>
  </w:style>
  <w:style w:type="paragraph" w:customStyle="1" w:styleId="Default">
    <w:name w:val="Default"/>
    <w:rsid w:val="000118DA"/>
    <w:pPr>
      <w:autoSpaceDE w:val="0"/>
      <w:autoSpaceDN w:val="0"/>
      <w:adjustRightInd w:val="0"/>
    </w:pPr>
    <w:rPr>
      <w:rFonts w:ascii="Arial" w:hAnsi="Arial" w:cs="Arial"/>
      <w:color w:val="000000"/>
      <w:sz w:val="24"/>
      <w:szCs w:val="24"/>
    </w:rPr>
  </w:style>
  <w:style w:type="paragraph" w:styleId="NoSpacing">
    <w:name w:val="No Spacing"/>
    <w:uiPriority w:val="1"/>
    <w:qFormat/>
    <w:rsid w:val="00617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46686">
      <w:bodyDiv w:val="1"/>
      <w:marLeft w:val="0"/>
      <w:marRight w:val="0"/>
      <w:marTop w:val="0"/>
      <w:marBottom w:val="0"/>
      <w:divBdr>
        <w:top w:val="none" w:sz="0" w:space="0" w:color="auto"/>
        <w:left w:val="none" w:sz="0" w:space="0" w:color="auto"/>
        <w:bottom w:val="none" w:sz="0" w:space="0" w:color="auto"/>
        <w:right w:val="none" w:sz="0" w:space="0" w:color="auto"/>
      </w:divBdr>
    </w:div>
    <w:div w:id="1439909312">
      <w:bodyDiv w:val="1"/>
      <w:marLeft w:val="0"/>
      <w:marRight w:val="0"/>
      <w:marTop w:val="0"/>
      <w:marBottom w:val="0"/>
      <w:divBdr>
        <w:top w:val="none" w:sz="0" w:space="0" w:color="auto"/>
        <w:left w:val="none" w:sz="0" w:space="0" w:color="auto"/>
        <w:bottom w:val="none" w:sz="0" w:space="0" w:color="auto"/>
        <w:right w:val="none" w:sz="0" w:space="0" w:color="auto"/>
      </w:divBdr>
    </w:div>
    <w:div w:id="1447189872">
      <w:bodyDiv w:val="1"/>
      <w:marLeft w:val="0"/>
      <w:marRight w:val="0"/>
      <w:marTop w:val="0"/>
      <w:marBottom w:val="0"/>
      <w:divBdr>
        <w:top w:val="none" w:sz="0" w:space="0" w:color="auto"/>
        <w:left w:val="none" w:sz="0" w:space="0" w:color="auto"/>
        <w:bottom w:val="none" w:sz="0" w:space="0" w:color="auto"/>
        <w:right w:val="none" w:sz="0" w:space="0" w:color="auto"/>
      </w:divBdr>
    </w:div>
    <w:div w:id="18994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FCF9CDF9B6B4B8503F5402DFA63ED" ma:contentTypeVersion="10" ma:contentTypeDescription="Create a new document." ma:contentTypeScope="" ma:versionID="b26fa60546f8346aebd1d5ae969a7da9">
  <xsd:schema xmlns:xsd="http://www.w3.org/2001/XMLSchema" xmlns:xs="http://www.w3.org/2001/XMLSchema" xmlns:p="http://schemas.microsoft.com/office/2006/metadata/properties" xmlns:ns2="d8af25d1-ef07-4dc0-a607-632d643ac87b" xmlns:ns3="fc4d35e1-26ae-48e6-a4e3-111bf152f999" targetNamespace="http://schemas.microsoft.com/office/2006/metadata/properties" ma:root="true" ma:fieldsID="a823a608cb9b60ae85cae2d7664af02d" ns2:_="" ns3:_="">
    <xsd:import namespace="d8af25d1-ef07-4dc0-a607-632d643ac87b"/>
    <xsd:import namespace="fc4d35e1-26ae-48e6-a4e3-111bf152f9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25d1-ef07-4dc0-a607-632d643ac8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d35e1-26ae-48e6-a4e3-111bf152f9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54AED-0AEE-4196-86B0-832AA429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25d1-ef07-4dc0-a607-632d643ac87b"/>
    <ds:schemaRef ds:uri="fc4d35e1-26ae-48e6-a4e3-111bf152f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40E6A-14FE-4244-8FB4-B1D61D47CF23}">
  <ds:schemaRefs>
    <ds:schemaRef ds:uri="http://schemas.microsoft.com/sharepoint/v3/contenttype/forms"/>
  </ds:schemaRefs>
</ds:datastoreItem>
</file>

<file path=customXml/itemProps3.xml><?xml version="1.0" encoding="utf-8"?>
<ds:datastoreItem xmlns:ds="http://schemas.openxmlformats.org/officeDocument/2006/customXml" ds:itemID="{BE9F2B05-969F-46AE-A449-EC032D0BCD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 Mark Hugill</dc:creator>
  <cp:keywords/>
  <cp:lastModifiedBy>Kieron Knight</cp:lastModifiedBy>
  <cp:revision>2</cp:revision>
  <cp:lastPrinted>2015-04-23T15:39:00Z</cp:lastPrinted>
  <dcterms:created xsi:type="dcterms:W3CDTF">2020-01-09T12:32:00Z</dcterms:created>
  <dcterms:modified xsi:type="dcterms:W3CDTF">2020-01-09T12:32:00Z</dcterms:modified>
</cp:coreProperties>
</file>