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973F" w14:textId="77777777" w:rsidR="00B5179E" w:rsidRPr="00C40419" w:rsidRDefault="00B5179E">
      <w:pPr>
        <w:autoSpaceDE w:val="0"/>
        <w:autoSpaceDN w:val="0"/>
        <w:adjustRightInd w:val="0"/>
        <w:rPr>
          <w:rFonts w:ascii="Tahoma" w:hAnsi="Tahoma" w:cs="Tahoma"/>
          <w:b/>
          <w:bCs/>
          <w:sz w:val="18"/>
          <w:szCs w:val="18"/>
        </w:rPr>
      </w:pPr>
    </w:p>
    <w:p w14:paraId="5CCF6704" w14:textId="77777777" w:rsidR="00B5179E" w:rsidRPr="00C40419" w:rsidRDefault="00B5179E">
      <w:pPr>
        <w:autoSpaceDE w:val="0"/>
        <w:autoSpaceDN w:val="0"/>
        <w:adjustRightInd w:val="0"/>
        <w:rPr>
          <w:rFonts w:ascii="Tahoma" w:hAnsi="Tahoma" w:cs="Tahoma"/>
          <w:b/>
          <w:bCs/>
          <w:sz w:val="18"/>
          <w:szCs w:val="18"/>
        </w:rPr>
      </w:pPr>
    </w:p>
    <w:p w14:paraId="1BAFE57D" w14:textId="77777777" w:rsidR="00C21D0C" w:rsidRPr="00C40419" w:rsidRDefault="00B5179E">
      <w:pPr>
        <w:autoSpaceDE w:val="0"/>
        <w:autoSpaceDN w:val="0"/>
        <w:adjustRightInd w:val="0"/>
        <w:rPr>
          <w:rFonts w:ascii="Tahoma" w:hAnsi="Tahoma" w:cs="Tahoma"/>
          <w:b/>
          <w:bCs/>
          <w:sz w:val="18"/>
          <w:szCs w:val="18"/>
        </w:rPr>
      </w:pPr>
      <w:r w:rsidRPr="00C40419">
        <w:rPr>
          <w:rFonts w:ascii="Tahoma" w:hAnsi="Tahoma" w:cs="Tahoma"/>
          <w:b/>
          <w:bCs/>
        </w:rPr>
        <w:t>SAFETY DATA SHEET</w:t>
      </w:r>
      <w:r w:rsidRPr="00C40419">
        <w:rPr>
          <w:rFonts w:ascii="Tahoma" w:hAnsi="Tahoma" w:cs="Tahoma"/>
          <w:b/>
          <w:bCs/>
        </w:rPr>
        <w:tab/>
      </w:r>
      <w:r w:rsidR="00C21D0C" w:rsidRPr="00C40419">
        <w:rPr>
          <w:rFonts w:ascii="Tahoma" w:hAnsi="Tahoma" w:cs="Tahoma"/>
          <w:bCs/>
          <w:sz w:val="18"/>
          <w:szCs w:val="18"/>
        </w:rPr>
        <w:t>compiled according to Regulation (EC) No. 453/2010</w:t>
      </w:r>
      <w:r w:rsidR="00C21D0C" w:rsidRPr="00C40419">
        <w:rPr>
          <w:rFonts w:ascii="Tahoma" w:hAnsi="Tahoma" w:cs="Tahoma"/>
          <w:b/>
          <w:bCs/>
          <w:sz w:val="18"/>
          <w:szCs w:val="18"/>
        </w:rPr>
        <w:tab/>
      </w:r>
      <w:r w:rsidR="00C21D0C" w:rsidRPr="00C40419">
        <w:rPr>
          <w:rFonts w:ascii="Tahoma" w:hAnsi="Tahoma" w:cs="Tahoma"/>
          <w:b/>
          <w:bCs/>
          <w:sz w:val="18"/>
          <w:szCs w:val="18"/>
        </w:rPr>
        <w:tab/>
      </w:r>
      <w:r w:rsidR="00C21D0C" w:rsidRPr="00C40419">
        <w:rPr>
          <w:rFonts w:ascii="Tahoma" w:hAnsi="Tahoma" w:cs="Tahoma"/>
          <w:b/>
          <w:bCs/>
          <w:sz w:val="18"/>
          <w:szCs w:val="18"/>
        </w:rPr>
        <w:tab/>
      </w:r>
      <w:r w:rsidR="00C21D0C" w:rsidRPr="00C40419">
        <w:rPr>
          <w:rFonts w:ascii="Tahoma" w:hAnsi="Tahoma" w:cs="Tahoma"/>
          <w:b/>
          <w:bCs/>
          <w:sz w:val="18"/>
          <w:szCs w:val="18"/>
        </w:rPr>
        <w:tab/>
      </w:r>
    </w:p>
    <w:p w14:paraId="4603A881" w14:textId="42E338EB" w:rsidR="00B5179E" w:rsidRPr="00C40419" w:rsidRDefault="00C21D0C">
      <w:pPr>
        <w:autoSpaceDE w:val="0"/>
        <w:autoSpaceDN w:val="0"/>
        <w:adjustRightInd w:val="0"/>
        <w:rPr>
          <w:rFonts w:ascii="Tahoma" w:hAnsi="Tahoma" w:cs="Tahoma"/>
          <w:bCs/>
          <w:sz w:val="18"/>
          <w:szCs w:val="18"/>
        </w:rPr>
      </w:pPr>
      <w:r w:rsidRPr="00C40419">
        <w:rPr>
          <w:rFonts w:ascii="Tahoma" w:hAnsi="Tahoma" w:cs="Tahoma"/>
          <w:b/>
          <w:bCs/>
          <w:sz w:val="18"/>
          <w:szCs w:val="18"/>
        </w:rPr>
        <w:t>Compilation date:</w:t>
      </w:r>
      <w:r w:rsidRPr="00C40419">
        <w:rPr>
          <w:rFonts w:ascii="Tahoma" w:hAnsi="Tahoma" w:cs="Tahoma"/>
          <w:b/>
          <w:bCs/>
          <w:sz w:val="18"/>
          <w:szCs w:val="18"/>
        </w:rPr>
        <w:tab/>
      </w:r>
      <w:r w:rsidRPr="00C40419">
        <w:rPr>
          <w:rFonts w:ascii="Tahoma" w:hAnsi="Tahoma" w:cs="Tahoma"/>
          <w:b/>
          <w:bCs/>
          <w:sz w:val="18"/>
          <w:szCs w:val="18"/>
        </w:rPr>
        <w:tab/>
      </w:r>
      <w:r w:rsidR="00CB492E" w:rsidRPr="00C40419">
        <w:rPr>
          <w:rFonts w:ascii="Tahoma" w:hAnsi="Tahoma" w:cs="Tahoma"/>
          <w:bCs/>
          <w:sz w:val="18"/>
          <w:szCs w:val="18"/>
        </w:rPr>
        <w:t>09</w:t>
      </w:r>
      <w:r w:rsidR="00602F4A" w:rsidRPr="00C40419">
        <w:rPr>
          <w:rFonts w:ascii="Tahoma" w:hAnsi="Tahoma" w:cs="Tahoma"/>
          <w:bCs/>
          <w:sz w:val="18"/>
          <w:szCs w:val="18"/>
        </w:rPr>
        <w:t>/0</w:t>
      </w:r>
      <w:r w:rsidR="00CB492E" w:rsidRPr="00C40419">
        <w:rPr>
          <w:rFonts w:ascii="Tahoma" w:hAnsi="Tahoma" w:cs="Tahoma"/>
          <w:bCs/>
          <w:sz w:val="18"/>
          <w:szCs w:val="18"/>
        </w:rPr>
        <w:t>8</w:t>
      </w:r>
      <w:r w:rsidR="007945BA" w:rsidRPr="00C40419">
        <w:rPr>
          <w:rFonts w:ascii="Tahoma" w:hAnsi="Tahoma" w:cs="Tahoma"/>
          <w:bCs/>
          <w:sz w:val="18"/>
          <w:szCs w:val="18"/>
        </w:rPr>
        <w:t>/1</w:t>
      </w:r>
      <w:r w:rsidR="00CB492E" w:rsidRPr="00C40419">
        <w:rPr>
          <w:rFonts w:ascii="Tahoma" w:hAnsi="Tahoma" w:cs="Tahoma"/>
          <w:bCs/>
          <w:sz w:val="18"/>
          <w:szCs w:val="18"/>
        </w:rPr>
        <w:t>8</w:t>
      </w:r>
      <w:r w:rsidR="00CB492E" w:rsidRPr="00C40419">
        <w:rPr>
          <w:rFonts w:ascii="Tahoma" w:hAnsi="Tahoma" w:cs="Tahoma"/>
          <w:bCs/>
          <w:sz w:val="18"/>
          <w:szCs w:val="18"/>
        </w:rPr>
        <w:tab/>
      </w:r>
      <w:r w:rsidR="00CB492E"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
          <w:bCs/>
          <w:sz w:val="18"/>
          <w:szCs w:val="18"/>
        </w:rPr>
        <w:t>Revision</w:t>
      </w:r>
      <w:r w:rsidR="006534F5" w:rsidRPr="00C40419">
        <w:rPr>
          <w:rFonts w:ascii="Tahoma" w:hAnsi="Tahoma" w:cs="Tahoma"/>
          <w:b/>
          <w:bCs/>
          <w:sz w:val="18"/>
          <w:szCs w:val="18"/>
        </w:rPr>
        <w:t xml:space="preserve"> [CLP]</w:t>
      </w:r>
      <w:r w:rsidRPr="00C40419">
        <w:rPr>
          <w:rFonts w:ascii="Tahoma" w:hAnsi="Tahoma" w:cs="Tahoma"/>
          <w:b/>
          <w:bCs/>
          <w:sz w:val="18"/>
          <w:szCs w:val="18"/>
        </w:rPr>
        <w:t>:</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006534F5" w:rsidRPr="00C40419">
        <w:rPr>
          <w:rFonts w:ascii="Tahoma" w:hAnsi="Tahoma" w:cs="Tahoma"/>
          <w:bCs/>
          <w:sz w:val="18"/>
          <w:szCs w:val="18"/>
        </w:rPr>
        <w:t>1*</w:t>
      </w:r>
    </w:p>
    <w:p w14:paraId="15642A44" w14:textId="77777777" w:rsidR="00C21D0C" w:rsidRPr="00C40419" w:rsidRDefault="00C21D0C">
      <w:pPr>
        <w:autoSpaceDE w:val="0"/>
        <w:autoSpaceDN w:val="0"/>
        <w:adjustRightInd w:val="0"/>
        <w:rPr>
          <w:rFonts w:ascii="Tahoma" w:hAnsi="Tahoma" w:cs="Tahoma"/>
          <w:b/>
          <w:bCs/>
          <w:sz w:val="18"/>
          <w:szCs w:val="18"/>
        </w:rPr>
      </w:pPr>
    </w:p>
    <w:p w14:paraId="3EB63E88"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 Identification of the Substance/Preparation and of the Company/Undertaking</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p>
    <w:p w14:paraId="7089BA59" w14:textId="77777777" w:rsidR="007945BA" w:rsidRPr="00C40419" w:rsidRDefault="007945BA" w:rsidP="007945BA">
      <w:pPr>
        <w:autoSpaceDE w:val="0"/>
        <w:autoSpaceDN w:val="0"/>
        <w:adjustRightInd w:val="0"/>
        <w:rPr>
          <w:rFonts w:ascii="Tahoma" w:hAnsi="Tahoma" w:cs="Tahoma"/>
          <w:b/>
          <w:bCs/>
          <w:sz w:val="18"/>
          <w:szCs w:val="18"/>
        </w:rPr>
      </w:pPr>
      <w:r w:rsidRPr="00C40419">
        <w:rPr>
          <w:rFonts w:ascii="Tahoma" w:hAnsi="Tahoma" w:cs="Tahoma"/>
          <w:b/>
          <w:bCs/>
          <w:sz w:val="18"/>
          <w:szCs w:val="18"/>
        </w:rPr>
        <w:t>1.1. Product identifier</w:t>
      </w:r>
    </w:p>
    <w:p w14:paraId="6EBEEB74" w14:textId="77777777" w:rsidR="007945BA" w:rsidRPr="00C40419" w:rsidRDefault="007945BA" w:rsidP="007945BA">
      <w:pPr>
        <w:autoSpaceDE w:val="0"/>
        <w:autoSpaceDN w:val="0"/>
        <w:adjustRightInd w:val="0"/>
        <w:rPr>
          <w:rFonts w:ascii="Tahoma" w:hAnsi="Tahoma" w:cs="Tahoma"/>
          <w:sz w:val="18"/>
          <w:szCs w:val="18"/>
        </w:rPr>
      </w:pPr>
      <w:r w:rsidRPr="00C40419">
        <w:rPr>
          <w:rFonts w:ascii="Tahoma" w:hAnsi="Tahoma" w:cs="Tahoma"/>
          <w:sz w:val="18"/>
          <w:szCs w:val="18"/>
        </w:rPr>
        <w:t>Product form:</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00E1600F" w:rsidRPr="00C40419">
        <w:rPr>
          <w:rFonts w:ascii="Tahoma" w:hAnsi="Tahoma" w:cs="Tahoma"/>
          <w:sz w:val="18"/>
          <w:szCs w:val="18"/>
        </w:rPr>
        <w:t>Mixture</w:t>
      </w:r>
    </w:p>
    <w:p w14:paraId="2D5BBC8D" w14:textId="14D99BE5" w:rsidR="007945BA" w:rsidRPr="00C40419" w:rsidRDefault="007945BA" w:rsidP="007945BA">
      <w:pPr>
        <w:pStyle w:val="Heading2"/>
        <w:rPr>
          <w:sz w:val="18"/>
          <w:szCs w:val="18"/>
        </w:rPr>
      </w:pPr>
      <w:r w:rsidRPr="00C40419">
        <w:rPr>
          <w:sz w:val="18"/>
          <w:szCs w:val="18"/>
        </w:rPr>
        <w:t xml:space="preserve">Trade name: </w:t>
      </w:r>
      <w:r w:rsidRPr="00C40419">
        <w:rPr>
          <w:sz w:val="18"/>
          <w:szCs w:val="18"/>
        </w:rPr>
        <w:tab/>
      </w:r>
      <w:r w:rsidRPr="00C40419">
        <w:rPr>
          <w:sz w:val="18"/>
          <w:szCs w:val="18"/>
        </w:rPr>
        <w:tab/>
      </w:r>
      <w:r w:rsidRPr="00C40419">
        <w:rPr>
          <w:sz w:val="18"/>
          <w:szCs w:val="18"/>
        </w:rPr>
        <w:tab/>
      </w:r>
      <w:bookmarkStart w:id="1" w:name="_Hlk16072885"/>
      <w:proofErr w:type="spellStart"/>
      <w:r w:rsidR="00CF143C" w:rsidRPr="00C40419">
        <w:rPr>
          <w:sz w:val="18"/>
          <w:szCs w:val="18"/>
        </w:rPr>
        <w:t>Gleemx</w:t>
      </w:r>
      <w:proofErr w:type="spellEnd"/>
      <w:r w:rsidR="00CF143C" w:rsidRPr="00C40419">
        <w:rPr>
          <w:sz w:val="18"/>
          <w:szCs w:val="18"/>
        </w:rPr>
        <w:t xml:space="preserve"> </w:t>
      </w:r>
      <w:r w:rsidR="00321576" w:rsidRPr="00C40419">
        <w:rPr>
          <w:sz w:val="18"/>
          <w:szCs w:val="18"/>
        </w:rPr>
        <w:t>Glint</w:t>
      </w:r>
      <w:r w:rsidR="00CF143C" w:rsidRPr="00C40419">
        <w:rPr>
          <w:sz w:val="18"/>
          <w:szCs w:val="18"/>
        </w:rPr>
        <w:t xml:space="preserve"> </w:t>
      </w:r>
      <w:r w:rsidR="00321576" w:rsidRPr="00C40419">
        <w:rPr>
          <w:sz w:val="18"/>
          <w:szCs w:val="18"/>
        </w:rPr>
        <w:t>Machine Detergent</w:t>
      </w:r>
      <w:r w:rsidR="003B0CD7" w:rsidRPr="00C40419">
        <w:rPr>
          <w:sz w:val="18"/>
          <w:szCs w:val="18"/>
        </w:rPr>
        <w:t xml:space="preserve"> (Blue Label)</w:t>
      </w:r>
      <w:bookmarkEnd w:id="1"/>
    </w:p>
    <w:p w14:paraId="335D26FE" w14:textId="1B8AA073" w:rsidR="007945BA" w:rsidRPr="00C40419" w:rsidRDefault="007945BA" w:rsidP="007945BA">
      <w:pPr>
        <w:autoSpaceDE w:val="0"/>
        <w:autoSpaceDN w:val="0"/>
        <w:adjustRightInd w:val="0"/>
        <w:rPr>
          <w:rFonts w:ascii="Tahoma" w:hAnsi="Tahoma" w:cs="Tahoma"/>
          <w:sz w:val="18"/>
          <w:szCs w:val="18"/>
        </w:rPr>
      </w:pPr>
      <w:r w:rsidRPr="00C40419">
        <w:rPr>
          <w:rFonts w:ascii="Tahoma" w:hAnsi="Tahoma" w:cs="Tahoma"/>
          <w:sz w:val="18"/>
          <w:szCs w:val="18"/>
        </w:rPr>
        <w:t xml:space="preserve">Product group: </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t>Trade product</w:t>
      </w:r>
    </w:p>
    <w:p w14:paraId="17ADB9D7" w14:textId="28EB627B" w:rsidR="0059292B" w:rsidRPr="00C40419" w:rsidRDefault="007B1137" w:rsidP="007945BA">
      <w:pPr>
        <w:autoSpaceDE w:val="0"/>
        <w:autoSpaceDN w:val="0"/>
        <w:adjustRightInd w:val="0"/>
        <w:rPr>
          <w:rFonts w:ascii="Tahoma" w:hAnsi="Tahoma" w:cs="Tahoma"/>
          <w:b/>
          <w:sz w:val="18"/>
          <w:szCs w:val="18"/>
        </w:rPr>
      </w:pPr>
      <w:r w:rsidRPr="00C40419">
        <w:rPr>
          <w:rFonts w:ascii="Tahoma" w:hAnsi="Tahoma" w:cs="Tahoma"/>
          <w:sz w:val="18"/>
          <w:szCs w:val="18"/>
        </w:rPr>
        <w:t>Product code:</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00CB492E" w:rsidRPr="00C40419">
        <w:rPr>
          <w:rFonts w:ascii="Tahoma" w:hAnsi="Tahoma" w:cs="Tahoma"/>
          <w:b/>
          <w:sz w:val="18"/>
          <w:szCs w:val="18"/>
        </w:rPr>
        <w:t>M475</w:t>
      </w:r>
      <w:r w:rsidR="00321576" w:rsidRPr="00C40419">
        <w:rPr>
          <w:rFonts w:ascii="Tahoma" w:hAnsi="Tahoma" w:cs="Tahoma"/>
          <w:b/>
          <w:sz w:val="18"/>
          <w:szCs w:val="18"/>
        </w:rPr>
        <w:t>9/ M4756</w:t>
      </w:r>
    </w:p>
    <w:p w14:paraId="7EBF1F3B" w14:textId="77777777" w:rsidR="007945BA" w:rsidRPr="00C40419" w:rsidRDefault="007945BA" w:rsidP="007945BA">
      <w:pPr>
        <w:autoSpaceDE w:val="0"/>
        <w:autoSpaceDN w:val="0"/>
        <w:adjustRightInd w:val="0"/>
        <w:rPr>
          <w:rFonts w:ascii="Tahoma" w:hAnsi="Tahoma" w:cs="Tahoma"/>
          <w:b/>
          <w:bCs/>
          <w:sz w:val="18"/>
          <w:szCs w:val="18"/>
        </w:rPr>
      </w:pPr>
    </w:p>
    <w:p w14:paraId="051E0822" w14:textId="77777777" w:rsidR="007945BA" w:rsidRPr="00C40419" w:rsidRDefault="007945BA" w:rsidP="007945BA">
      <w:pPr>
        <w:autoSpaceDE w:val="0"/>
        <w:autoSpaceDN w:val="0"/>
        <w:adjustRightInd w:val="0"/>
        <w:rPr>
          <w:rFonts w:ascii="Tahoma" w:hAnsi="Tahoma" w:cs="Tahoma"/>
          <w:b/>
          <w:bCs/>
          <w:sz w:val="18"/>
          <w:szCs w:val="18"/>
        </w:rPr>
      </w:pPr>
      <w:r w:rsidRPr="00C40419">
        <w:rPr>
          <w:rFonts w:ascii="Tahoma" w:hAnsi="Tahoma" w:cs="Tahoma"/>
          <w:b/>
          <w:bCs/>
          <w:sz w:val="18"/>
          <w:szCs w:val="18"/>
        </w:rPr>
        <w:t>1.2. Relevant identified uses of the substance or mixture and uses advised against</w:t>
      </w:r>
    </w:p>
    <w:p w14:paraId="6C2AB0D4" w14:textId="77777777" w:rsidR="007945BA" w:rsidRPr="00C40419" w:rsidRDefault="007945BA" w:rsidP="007945BA">
      <w:pPr>
        <w:autoSpaceDE w:val="0"/>
        <w:autoSpaceDN w:val="0"/>
        <w:adjustRightInd w:val="0"/>
        <w:rPr>
          <w:rFonts w:ascii="Tahoma" w:hAnsi="Tahoma" w:cs="Tahoma"/>
          <w:b/>
          <w:bCs/>
          <w:sz w:val="18"/>
          <w:szCs w:val="18"/>
        </w:rPr>
      </w:pPr>
      <w:r w:rsidRPr="00C40419">
        <w:rPr>
          <w:rFonts w:ascii="Tahoma" w:hAnsi="Tahoma" w:cs="Tahoma"/>
          <w:b/>
          <w:bCs/>
          <w:sz w:val="18"/>
          <w:szCs w:val="18"/>
        </w:rPr>
        <w:t>1.2.1. Relevant identified uses</w:t>
      </w:r>
    </w:p>
    <w:p w14:paraId="3CCEA2DC" w14:textId="3FC6B282" w:rsidR="007945BA" w:rsidRPr="00C40419" w:rsidRDefault="007945BA" w:rsidP="007945BA">
      <w:pPr>
        <w:autoSpaceDE w:val="0"/>
        <w:autoSpaceDN w:val="0"/>
        <w:adjustRightInd w:val="0"/>
        <w:rPr>
          <w:rFonts w:ascii="Tahoma" w:hAnsi="Tahoma" w:cs="Tahoma"/>
          <w:sz w:val="18"/>
          <w:szCs w:val="18"/>
        </w:rPr>
      </w:pPr>
      <w:r w:rsidRPr="00C40419">
        <w:rPr>
          <w:rFonts w:ascii="Tahoma" w:hAnsi="Tahoma" w:cs="Tahoma"/>
          <w:sz w:val="18"/>
          <w:szCs w:val="18"/>
        </w:rPr>
        <w:t xml:space="preserve">Main use category: </w:t>
      </w:r>
      <w:r w:rsidRPr="00C40419">
        <w:rPr>
          <w:rFonts w:ascii="Tahoma" w:hAnsi="Tahoma" w:cs="Tahoma"/>
          <w:sz w:val="18"/>
          <w:szCs w:val="18"/>
        </w:rPr>
        <w:tab/>
      </w:r>
      <w:r w:rsidRPr="00C40419">
        <w:rPr>
          <w:rFonts w:ascii="Tahoma" w:hAnsi="Tahoma" w:cs="Tahoma"/>
          <w:sz w:val="18"/>
          <w:szCs w:val="18"/>
        </w:rPr>
        <w:tab/>
        <w:t>Professional use</w:t>
      </w:r>
    </w:p>
    <w:p w14:paraId="5E4AB6D9" w14:textId="44BAFA92" w:rsidR="008E0FE7" w:rsidRPr="00C40419" w:rsidRDefault="007945BA" w:rsidP="007945BA">
      <w:pPr>
        <w:ind w:left="2880" w:hanging="2880"/>
        <w:rPr>
          <w:rFonts w:ascii="Tahoma" w:hAnsi="Tahoma" w:cs="Tahoma"/>
          <w:sz w:val="20"/>
          <w:szCs w:val="20"/>
        </w:rPr>
      </w:pPr>
      <w:r w:rsidRPr="00C40419">
        <w:rPr>
          <w:rFonts w:ascii="Tahoma" w:hAnsi="Tahoma" w:cs="Tahoma"/>
          <w:sz w:val="18"/>
          <w:szCs w:val="18"/>
        </w:rPr>
        <w:t xml:space="preserve">Function or use category: </w:t>
      </w:r>
      <w:r w:rsidRPr="00C40419">
        <w:rPr>
          <w:rFonts w:ascii="Tahoma" w:hAnsi="Tahoma" w:cs="Tahoma"/>
          <w:sz w:val="18"/>
          <w:szCs w:val="18"/>
        </w:rPr>
        <w:tab/>
      </w:r>
      <w:r w:rsidR="008E0FE7" w:rsidRPr="00C40419">
        <w:rPr>
          <w:rFonts w:ascii="Tahoma" w:hAnsi="Tahoma" w:cs="Tahoma"/>
          <w:sz w:val="18"/>
          <w:szCs w:val="18"/>
        </w:rPr>
        <w:t>Washing and cleaning products (including solvent based products).</w:t>
      </w:r>
    </w:p>
    <w:p w14:paraId="7355965E" w14:textId="1C08DD01" w:rsidR="00E1600F" w:rsidRPr="00C40419" w:rsidRDefault="00E1600F" w:rsidP="00E1600F">
      <w:pPr>
        <w:ind w:left="2880"/>
        <w:rPr>
          <w:rFonts w:ascii="Tahoma" w:hAnsi="Tahoma" w:cs="Tahoma"/>
          <w:b/>
          <w:bCs/>
          <w:sz w:val="20"/>
        </w:rPr>
      </w:pPr>
      <w:proofErr w:type="gramStart"/>
      <w:r w:rsidRPr="00C40419">
        <w:rPr>
          <w:rFonts w:ascii="Tahoma" w:hAnsi="Tahoma" w:cs="Tahoma"/>
          <w:sz w:val="20"/>
        </w:rPr>
        <w:t>A commercial quality non</w:t>
      </w:r>
      <w:r w:rsidR="00CB492E" w:rsidRPr="00C40419">
        <w:rPr>
          <w:rFonts w:ascii="Tahoma" w:hAnsi="Tahoma" w:cs="Tahoma"/>
          <w:sz w:val="20"/>
        </w:rPr>
        <w:t>-</w:t>
      </w:r>
      <w:r w:rsidRPr="00C40419">
        <w:rPr>
          <w:rFonts w:ascii="Tahoma" w:hAnsi="Tahoma" w:cs="Tahoma"/>
          <w:sz w:val="20"/>
        </w:rPr>
        <w:t>foaming automatic dishwasher liquid,</w:t>
      </w:r>
      <w:proofErr w:type="gramEnd"/>
      <w:r w:rsidRPr="00C40419">
        <w:rPr>
          <w:rFonts w:ascii="Tahoma" w:hAnsi="Tahoma" w:cs="Tahoma"/>
          <w:sz w:val="20"/>
        </w:rPr>
        <w:t xml:space="preserve"> formulated to remove all food soiling. Recommended to use only in medium to soft water hardness areas.</w:t>
      </w:r>
      <w:r w:rsidRPr="00C40419">
        <w:rPr>
          <w:rFonts w:ascii="Tahoma" w:hAnsi="Tahoma" w:cs="Tahoma"/>
          <w:b/>
          <w:bCs/>
          <w:sz w:val="20"/>
        </w:rPr>
        <w:tab/>
      </w:r>
    </w:p>
    <w:p w14:paraId="357697CC" w14:textId="77777777" w:rsidR="007945BA" w:rsidRPr="00C40419" w:rsidRDefault="007945BA" w:rsidP="007945BA">
      <w:pPr>
        <w:autoSpaceDE w:val="0"/>
        <w:autoSpaceDN w:val="0"/>
        <w:adjustRightInd w:val="0"/>
        <w:rPr>
          <w:rFonts w:ascii="Tahoma" w:hAnsi="Tahoma" w:cs="Tahoma"/>
          <w:sz w:val="18"/>
          <w:szCs w:val="18"/>
        </w:rPr>
      </w:pPr>
    </w:p>
    <w:p w14:paraId="21AA4C7F" w14:textId="77777777" w:rsidR="007945BA" w:rsidRPr="00C40419" w:rsidRDefault="007945BA" w:rsidP="007945BA">
      <w:pPr>
        <w:autoSpaceDE w:val="0"/>
        <w:autoSpaceDN w:val="0"/>
        <w:adjustRightInd w:val="0"/>
        <w:rPr>
          <w:rFonts w:ascii="Tahoma" w:hAnsi="Tahoma" w:cs="Tahoma"/>
          <w:b/>
          <w:bCs/>
          <w:sz w:val="18"/>
          <w:szCs w:val="18"/>
        </w:rPr>
      </w:pPr>
      <w:r w:rsidRPr="00C40419">
        <w:rPr>
          <w:rFonts w:ascii="Tahoma" w:hAnsi="Tahoma" w:cs="Tahoma"/>
          <w:b/>
          <w:bCs/>
          <w:sz w:val="18"/>
          <w:szCs w:val="18"/>
        </w:rPr>
        <w:t>1.2.2. Uses advised against</w:t>
      </w:r>
    </w:p>
    <w:p w14:paraId="1D456062" w14:textId="77777777" w:rsidR="00B5179E" w:rsidRPr="00C40419" w:rsidRDefault="007945BA" w:rsidP="007945BA">
      <w:pPr>
        <w:pStyle w:val="Heading2"/>
        <w:rPr>
          <w:b w:val="0"/>
          <w:sz w:val="18"/>
          <w:szCs w:val="18"/>
        </w:rPr>
      </w:pPr>
      <w:r w:rsidRPr="00C40419">
        <w:rPr>
          <w:b w:val="0"/>
          <w:sz w:val="18"/>
          <w:szCs w:val="18"/>
        </w:rPr>
        <w:t>No additional information available</w:t>
      </w:r>
    </w:p>
    <w:p w14:paraId="098F4494" w14:textId="77777777" w:rsidR="007945BA" w:rsidRPr="00C40419" w:rsidRDefault="007945BA">
      <w:pPr>
        <w:pStyle w:val="Heading2"/>
        <w:rPr>
          <w:b w:val="0"/>
          <w:bCs w:val="0"/>
          <w:sz w:val="18"/>
          <w:szCs w:val="18"/>
        </w:rPr>
      </w:pPr>
    </w:p>
    <w:p w14:paraId="5846A55A" w14:textId="77777777" w:rsidR="00B5179E" w:rsidRPr="00C40419" w:rsidRDefault="007945BA">
      <w:pPr>
        <w:pStyle w:val="Heading2"/>
        <w:rPr>
          <w:sz w:val="18"/>
          <w:szCs w:val="18"/>
        </w:rPr>
      </w:pPr>
      <w:r w:rsidRPr="00C40419">
        <w:rPr>
          <w:bCs w:val="0"/>
          <w:sz w:val="18"/>
          <w:szCs w:val="18"/>
        </w:rPr>
        <w:t>1.3. Details of the supplier of the safety data sheet</w:t>
      </w:r>
      <w:r w:rsidR="00C54060" w:rsidRPr="00C40419">
        <w:rPr>
          <w:sz w:val="18"/>
          <w:szCs w:val="18"/>
        </w:rPr>
        <w:tab/>
      </w:r>
      <w:r w:rsidR="00577696" w:rsidRPr="00C40419">
        <w:rPr>
          <w:sz w:val="18"/>
          <w:szCs w:val="18"/>
        </w:rPr>
        <w:tab/>
      </w:r>
    </w:p>
    <w:p w14:paraId="29424164" w14:textId="77777777" w:rsidR="00B5179E" w:rsidRPr="00C40419" w:rsidRDefault="00B5179E">
      <w:pPr>
        <w:rPr>
          <w:rFonts w:ascii="Tahoma" w:hAnsi="Tahoma" w:cs="Tahoma"/>
          <w:sz w:val="18"/>
          <w:szCs w:val="18"/>
        </w:rPr>
      </w:pPr>
    </w:p>
    <w:p w14:paraId="708E4B07" w14:textId="77777777" w:rsidR="00F12D8C" w:rsidRPr="00C40419" w:rsidRDefault="00F12D8C" w:rsidP="00F12D8C">
      <w:pPr>
        <w:rPr>
          <w:rFonts w:ascii="Tahoma" w:hAnsi="Tahoma" w:cs="Tahoma"/>
          <w:b/>
          <w:bCs/>
          <w:sz w:val="18"/>
          <w:szCs w:val="18"/>
        </w:rPr>
      </w:pPr>
      <w:r w:rsidRPr="00C40419">
        <w:rPr>
          <w:rFonts w:ascii="Tahoma" w:hAnsi="Tahoma" w:cs="Tahoma"/>
          <w:b/>
          <w:bCs/>
          <w:sz w:val="18"/>
          <w:szCs w:val="18"/>
        </w:rPr>
        <w:t>Company Name:</w:t>
      </w:r>
      <w:r w:rsidRPr="00C40419">
        <w:rPr>
          <w:rFonts w:ascii="Tahoma" w:hAnsi="Tahoma" w:cs="Tahoma"/>
          <w:b/>
          <w:bCs/>
          <w:sz w:val="18"/>
          <w:szCs w:val="18"/>
        </w:rPr>
        <w:tab/>
      </w:r>
      <w:r w:rsidRPr="00C40419">
        <w:rPr>
          <w:rFonts w:ascii="Tahoma" w:hAnsi="Tahoma" w:cs="Tahoma"/>
          <w:b/>
          <w:bCs/>
          <w:sz w:val="18"/>
          <w:szCs w:val="18"/>
        </w:rPr>
        <w:tab/>
        <w:t>Berwick Care Equipment Ltd</w:t>
      </w:r>
    </w:p>
    <w:p w14:paraId="1DE148CA" w14:textId="77777777" w:rsidR="00F12D8C" w:rsidRPr="00C40419" w:rsidRDefault="00F12D8C" w:rsidP="00F12D8C">
      <w:pPr>
        <w:rPr>
          <w:rFonts w:ascii="Tahoma" w:hAnsi="Tahoma" w:cs="Tahoma"/>
          <w:b/>
          <w:bCs/>
          <w:sz w:val="18"/>
          <w:szCs w:val="18"/>
        </w:rPr>
      </w:pP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Lancaster Court, Lancaster Road</w:t>
      </w:r>
    </w:p>
    <w:p w14:paraId="66B22534" w14:textId="77777777" w:rsidR="00F12D8C" w:rsidRPr="00C40419" w:rsidRDefault="00F12D8C" w:rsidP="00F12D8C">
      <w:pPr>
        <w:rPr>
          <w:rFonts w:ascii="Tahoma" w:hAnsi="Tahoma" w:cs="Tahoma"/>
          <w:b/>
          <w:bCs/>
          <w:sz w:val="18"/>
          <w:szCs w:val="18"/>
        </w:rPr>
      </w:pP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proofErr w:type="spellStart"/>
      <w:r w:rsidRPr="00C40419">
        <w:rPr>
          <w:rFonts w:ascii="Tahoma" w:hAnsi="Tahoma" w:cs="Tahoma"/>
          <w:b/>
          <w:bCs/>
          <w:sz w:val="18"/>
          <w:szCs w:val="18"/>
        </w:rPr>
        <w:t>Harlescott</w:t>
      </w:r>
      <w:proofErr w:type="spellEnd"/>
      <w:r w:rsidRPr="00C40419">
        <w:rPr>
          <w:rFonts w:ascii="Tahoma" w:hAnsi="Tahoma" w:cs="Tahoma"/>
          <w:b/>
          <w:bCs/>
          <w:sz w:val="18"/>
          <w:szCs w:val="18"/>
        </w:rPr>
        <w:t xml:space="preserve"> Industrial Estate</w:t>
      </w:r>
    </w:p>
    <w:p w14:paraId="5B4A2217" w14:textId="77777777" w:rsidR="00F12D8C" w:rsidRPr="00C40419" w:rsidRDefault="00F12D8C" w:rsidP="00F12D8C">
      <w:pPr>
        <w:rPr>
          <w:rFonts w:ascii="Tahoma" w:hAnsi="Tahoma" w:cs="Tahoma"/>
          <w:b/>
          <w:bCs/>
          <w:sz w:val="18"/>
          <w:szCs w:val="18"/>
        </w:rPr>
      </w:pP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 xml:space="preserve">Shrewsbury </w:t>
      </w:r>
    </w:p>
    <w:p w14:paraId="460AC344" w14:textId="77777777" w:rsidR="00F12D8C" w:rsidRPr="00C40419" w:rsidRDefault="00F12D8C" w:rsidP="00F12D8C">
      <w:pPr>
        <w:rPr>
          <w:rFonts w:ascii="Tahoma" w:hAnsi="Tahoma" w:cs="Tahoma"/>
          <w:b/>
          <w:bCs/>
          <w:sz w:val="18"/>
          <w:szCs w:val="18"/>
        </w:rPr>
      </w:pP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SY1 3LG</w:t>
      </w:r>
    </w:p>
    <w:p w14:paraId="6856B828" w14:textId="4EB265D0" w:rsidR="00B5179E" w:rsidRDefault="00F12D8C" w:rsidP="00F12D8C">
      <w:pPr>
        <w:rPr>
          <w:rFonts w:ascii="Tahoma" w:hAnsi="Tahoma" w:cs="Tahoma"/>
          <w:b/>
          <w:bCs/>
          <w:sz w:val="18"/>
          <w:szCs w:val="18"/>
        </w:rPr>
      </w:pPr>
      <w:r w:rsidRPr="00C40419">
        <w:rPr>
          <w:rFonts w:ascii="Tahoma" w:hAnsi="Tahoma" w:cs="Tahoma"/>
          <w:b/>
          <w:bCs/>
          <w:sz w:val="18"/>
          <w:szCs w:val="18"/>
        </w:rPr>
        <w:t>Tel:</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 xml:space="preserve">0845 38 111 38   </w:t>
      </w:r>
    </w:p>
    <w:p w14:paraId="2CF8B115" w14:textId="4E94FBB9" w:rsidR="00C40419" w:rsidRPr="00C40419" w:rsidRDefault="00C40419" w:rsidP="00F12D8C">
      <w:pPr>
        <w:rPr>
          <w:rFonts w:ascii="Tahoma" w:hAnsi="Tahoma" w:cs="Tahoma"/>
          <w:b/>
          <w:bCs/>
          <w:sz w:val="18"/>
          <w:szCs w:val="18"/>
        </w:rPr>
      </w:pPr>
      <w:r>
        <w:rPr>
          <w:rFonts w:ascii="Tahoma" w:hAnsi="Tahoma" w:cs="Tahoma"/>
          <w:b/>
          <w:bCs/>
          <w:sz w:val="18"/>
          <w:szCs w:val="18"/>
        </w:rPr>
        <w:t>Email:</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hyperlink r:id="rId10" w:history="1">
        <w:r w:rsidRPr="00747B5D">
          <w:rPr>
            <w:rStyle w:val="Hyperlink"/>
            <w:rFonts w:ascii="Tahoma" w:hAnsi="Tahoma" w:cs="Tahoma"/>
            <w:b/>
            <w:bCs/>
            <w:sz w:val="18"/>
            <w:szCs w:val="18"/>
          </w:rPr>
          <w:t>sales@berwickcare.co.uk</w:t>
        </w:r>
      </w:hyperlink>
      <w:r>
        <w:rPr>
          <w:rFonts w:ascii="Tahoma" w:hAnsi="Tahoma" w:cs="Tahoma"/>
          <w:b/>
          <w:bCs/>
          <w:sz w:val="18"/>
          <w:szCs w:val="18"/>
        </w:rPr>
        <w:t xml:space="preserve"> </w:t>
      </w:r>
      <w:bookmarkStart w:id="2" w:name="_GoBack"/>
      <w:bookmarkEnd w:id="2"/>
    </w:p>
    <w:p w14:paraId="798BADC0" w14:textId="77777777" w:rsidR="00F12D8C" w:rsidRPr="00C40419" w:rsidRDefault="00F12D8C" w:rsidP="00F12D8C">
      <w:pPr>
        <w:rPr>
          <w:rFonts w:ascii="Tahoma" w:hAnsi="Tahoma" w:cs="Tahoma"/>
          <w:sz w:val="18"/>
          <w:szCs w:val="18"/>
        </w:rPr>
      </w:pPr>
    </w:p>
    <w:p w14:paraId="61E3C666" w14:textId="77777777" w:rsidR="00B5179E" w:rsidRPr="00C40419" w:rsidRDefault="00B5179E">
      <w:pPr>
        <w:rPr>
          <w:rFonts w:ascii="Tahoma" w:hAnsi="Tahoma" w:cs="Tahoma"/>
          <w:b/>
          <w:sz w:val="18"/>
          <w:szCs w:val="18"/>
        </w:rPr>
      </w:pPr>
      <w:r w:rsidRPr="00C40419">
        <w:rPr>
          <w:rFonts w:ascii="Tahoma" w:hAnsi="Tahoma" w:cs="Tahoma"/>
          <w:b/>
          <w:sz w:val="18"/>
          <w:szCs w:val="18"/>
        </w:rPr>
        <w:t>2. Hazards Identification</w:t>
      </w:r>
    </w:p>
    <w:p w14:paraId="7A3F1829" w14:textId="77777777" w:rsidR="00B5179E" w:rsidRPr="00C40419" w:rsidRDefault="00662DC2">
      <w:pPr>
        <w:autoSpaceDE w:val="0"/>
        <w:autoSpaceDN w:val="0"/>
        <w:adjustRightInd w:val="0"/>
        <w:rPr>
          <w:rFonts w:ascii="Tahoma" w:hAnsi="Tahoma" w:cs="Tahoma"/>
          <w:b/>
          <w:sz w:val="18"/>
          <w:szCs w:val="18"/>
        </w:rPr>
      </w:pPr>
      <w:r w:rsidRPr="00C40419">
        <w:rPr>
          <w:rFonts w:ascii="Tahoma" w:hAnsi="Tahoma" w:cs="Tahoma"/>
          <w:b/>
          <w:sz w:val="18"/>
          <w:szCs w:val="18"/>
        </w:rPr>
        <w:t>2.1 Classification of the substance or mixture</w:t>
      </w:r>
    </w:p>
    <w:p w14:paraId="618EC651" w14:textId="77777777" w:rsidR="00662DC2" w:rsidRPr="00C40419" w:rsidRDefault="00662DC2">
      <w:pPr>
        <w:autoSpaceDE w:val="0"/>
        <w:autoSpaceDN w:val="0"/>
        <w:adjustRightInd w:val="0"/>
        <w:rPr>
          <w:rFonts w:ascii="Tahoma" w:hAnsi="Tahoma" w:cs="Tahoma"/>
          <w:b/>
          <w:sz w:val="18"/>
          <w:szCs w:val="18"/>
        </w:rPr>
      </w:pPr>
      <w:r w:rsidRPr="00C40419">
        <w:rPr>
          <w:rFonts w:ascii="Tahoma" w:hAnsi="Tahoma" w:cs="Tahoma"/>
          <w:b/>
          <w:sz w:val="18"/>
          <w:szCs w:val="18"/>
        </w:rPr>
        <w:t>2.1.1 Classification according to Regulation (EC) No. 1272/2008 [CLP]</w:t>
      </w:r>
    </w:p>
    <w:p w14:paraId="3D5B0125" w14:textId="77777777" w:rsidR="00B51849" w:rsidRPr="00C40419" w:rsidRDefault="00B51849" w:rsidP="000C6135">
      <w:pPr>
        <w:autoSpaceDE w:val="0"/>
        <w:autoSpaceDN w:val="0"/>
        <w:adjustRightInd w:val="0"/>
        <w:rPr>
          <w:rFonts w:ascii="Tahoma" w:hAnsi="Tahoma" w:cs="Tahoma"/>
          <w:sz w:val="18"/>
          <w:szCs w:val="18"/>
        </w:rPr>
      </w:pPr>
      <w:r w:rsidRPr="00C40419">
        <w:rPr>
          <w:rFonts w:ascii="Tahoma" w:hAnsi="Tahoma" w:cs="Tahoma"/>
          <w:sz w:val="18"/>
          <w:szCs w:val="18"/>
        </w:rPr>
        <w:t>Skin Corr. 1A</w:t>
      </w:r>
      <w:r w:rsidR="00985909" w:rsidRPr="00C40419">
        <w:rPr>
          <w:rFonts w:ascii="Tahoma" w:hAnsi="Tahoma" w:cs="Tahoma"/>
          <w:sz w:val="18"/>
          <w:szCs w:val="18"/>
        </w:rPr>
        <w:t>, Eye Dam. 1:</w:t>
      </w:r>
      <w:r w:rsidRPr="00C40419">
        <w:rPr>
          <w:rFonts w:ascii="Tahoma" w:hAnsi="Tahoma" w:cs="Tahoma"/>
          <w:sz w:val="18"/>
          <w:szCs w:val="18"/>
        </w:rPr>
        <w:t xml:space="preserve"> H314</w:t>
      </w:r>
    </w:p>
    <w:p w14:paraId="03271D6D" w14:textId="77777777" w:rsidR="0069736B" w:rsidRPr="00C40419" w:rsidRDefault="0069736B">
      <w:pPr>
        <w:autoSpaceDE w:val="0"/>
        <w:autoSpaceDN w:val="0"/>
        <w:adjustRightInd w:val="0"/>
        <w:rPr>
          <w:rFonts w:ascii="Tahoma" w:hAnsi="Tahoma" w:cs="Tahoma"/>
          <w:sz w:val="18"/>
          <w:szCs w:val="18"/>
        </w:rPr>
      </w:pPr>
    </w:p>
    <w:p w14:paraId="0EA0875D" w14:textId="77777777" w:rsidR="00E56D83" w:rsidRPr="00C40419" w:rsidRDefault="00E56D83">
      <w:pPr>
        <w:autoSpaceDE w:val="0"/>
        <w:autoSpaceDN w:val="0"/>
        <w:adjustRightInd w:val="0"/>
        <w:rPr>
          <w:rFonts w:ascii="Tahoma" w:hAnsi="Tahoma" w:cs="Tahoma"/>
          <w:b/>
          <w:sz w:val="18"/>
          <w:szCs w:val="18"/>
        </w:rPr>
      </w:pPr>
      <w:r w:rsidRPr="00C40419">
        <w:rPr>
          <w:rFonts w:ascii="Tahoma" w:hAnsi="Tahoma" w:cs="Tahoma"/>
          <w:b/>
          <w:sz w:val="18"/>
          <w:szCs w:val="18"/>
        </w:rPr>
        <w:t>2.2 Label Elements</w:t>
      </w:r>
    </w:p>
    <w:p w14:paraId="3F75A712" w14:textId="77777777" w:rsidR="00E56D83" w:rsidRPr="00C40419" w:rsidRDefault="00E56D83" w:rsidP="00E56D83">
      <w:pPr>
        <w:autoSpaceDE w:val="0"/>
        <w:autoSpaceDN w:val="0"/>
        <w:adjustRightInd w:val="0"/>
        <w:rPr>
          <w:rFonts w:ascii="Tahoma" w:hAnsi="Tahoma" w:cs="Tahoma"/>
          <w:b/>
          <w:sz w:val="18"/>
          <w:szCs w:val="18"/>
        </w:rPr>
      </w:pPr>
      <w:r w:rsidRPr="00C40419">
        <w:rPr>
          <w:rFonts w:ascii="Tahoma" w:hAnsi="Tahoma" w:cs="Tahoma"/>
          <w:b/>
          <w:sz w:val="18"/>
          <w:szCs w:val="18"/>
        </w:rPr>
        <w:t>Labelling according to Regulation (EC) No. 1272/2008 [CLP]</w:t>
      </w:r>
    </w:p>
    <w:p w14:paraId="1F97356F" w14:textId="77777777" w:rsidR="00C04341" w:rsidRPr="00C40419" w:rsidRDefault="00E56D83" w:rsidP="00C04341">
      <w:pPr>
        <w:autoSpaceDE w:val="0"/>
        <w:autoSpaceDN w:val="0"/>
        <w:adjustRightInd w:val="0"/>
        <w:rPr>
          <w:rFonts w:ascii="Tahoma" w:hAnsi="Tahoma" w:cs="Tahoma"/>
          <w:sz w:val="18"/>
          <w:szCs w:val="18"/>
        </w:rPr>
      </w:pPr>
      <w:r w:rsidRPr="00C40419">
        <w:rPr>
          <w:rFonts w:ascii="Tahoma" w:hAnsi="Tahoma" w:cs="Tahoma"/>
          <w:sz w:val="18"/>
          <w:szCs w:val="18"/>
        </w:rPr>
        <w:t>Hazard Pictograms (CLP)</w:t>
      </w:r>
    </w:p>
    <w:p w14:paraId="06E99947" w14:textId="51433B9C" w:rsidR="00C04341" w:rsidRPr="00C40419" w:rsidRDefault="003B52E7">
      <w:pPr>
        <w:autoSpaceDE w:val="0"/>
        <w:autoSpaceDN w:val="0"/>
        <w:adjustRightInd w:val="0"/>
        <w:rPr>
          <w:rFonts w:ascii="Tahoma" w:hAnsi="Tahoma" w:cs="Tahoma"/>
          <w:sz w:val="18"/>
          <w:szCs w:val="18"/>
        </w:rPr>
      </w:pPr>
      <w:r w:rsidRPr="00C40419">
        <w:rPr>
          <w:rFonts w:ascii="Tahoma" w:hAnsi="Tahoma" w:cs="Tahoma"/>
          <w:bCs/>
          <w:noProof/>
          <w:sz w:val="18"/>
          <w:szCs w:val="18"/>
        </w:rPr>
        <w:drawing>
          <wp:inline distT="0" distB="0" distL="0" distR="0" wp14:anchorId="4D59F238" wp14:editId="622219C3">
            <wp:extent cx="628650" cy="628650"/>
            <wp:effectExtent l="0" t="0" r="0" b="0"/>
            <wp:docPr id="4" name="Picture 1"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d_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4AA9E3E0" w14:textId="77777777" w:rsidR="000C6135" w:rsidRPr="00C40419" w:rsidRDefault="009A4964" w:rsidP="000C6135">
      <w:pPr>
        <w:autoSpaceDE w:val="0"/>
        <w:autoSpaceDN w:val="0"/>
        <w:adjustRightInd w:val="0"/>
        <w:rPr>
          <w:rFonts w:ascii="Tahoma" w:hAnsi="Tahoma" w:cs="Tahoma"/>
          <w:color w:val="000000"/>
          <w:sz w:val="18"/>
          <w:szCs w:val="18"/>
        </w:rPr>
      </w:pPr>
      <w:r w:rsidRPr="00C40419">
        <w:rPr>
          <w:rFonts w:ascii="Tahoma" w:hAnsi="Tahoma" w:cs="Tahoma"/>
          <w:color w:val="000000"/>
          <w:sz w:val="18"/>
          <w:szCs w:val="18"/>
        </w:rPr>
        <w:t>Signal word (CLP):</w:t>
      </w:r>
      <w:r w:rsidRPr="00C40419">
        <w:rPr>
          <w:rFonts w:ascii="Tahoma" w:hAnsi="Tahoma" w:cs="Tahoma"/>
          <w:color w:val="000000"/>
          <w:sz w:val="18"/>
          <w:szCs w:val="18"/>
        </w:rPr>
        <w:tab/>
      </w:r>
      <w:r w:rsidRPr="00C40419">
        <w:rPr>
          <w:rFonts w:ascii="Tahoma" w:hAnsi="Tahoma" w:cs="Tahoma"/>
          <w:color w:val="000000"/>
          <w:sz w:val="18"/>
          <w:szCs w:val="18"/>
        </w:rPr>
        <w:tab/>
      </w:r>
      <w:r w:rsidR="000C6135" w:rsidRPr="00C40419">
        <w:rPr>
          <w:rFonts w:ascii="Tahoma" w:hAnsi="Tahoma" w:cs="Tahoma"/>
          <w:color w:val="000000"/>
          <w:sz w:val="18"/>
          <w:szCs w:val="18"/>
        </w:rPr>
        <w:t>Danger.</w:t>
      </w:r>
    </w:p>
    <w:p w14:paraId="7297F338" w14:textId="77777777" w:rsidR="000C6135" w:rsidRPr="00C40419" w:rsidRDefault="009A4964" w:rsidP="00B51849">
      <w:pPr>
        <w:autoSpaceDE w:val="0"/>
        <w:autoSpaceDN w:val="0"/>
        <w:adjustRightInd w:val="0"/>
        <w:rPr>
          <w:rFonts w:ascii="Tahoma" w:hAnsi="Tahoma" w:cs="Tahoma"/>
          <w:color w:val="000000"/>
          <w:sz w:val="18"/>
          <w:szCs w:val="18"/>
        </w:rPr>
      </w:pPr>
      <w:r w:rsidRPr="00C40419">
        <w:rPr>
          <w:rFonts w:ascii="Tahoma" w:hAnsi="Tahoma" w:cs="Tahoma"/>
          <w:color w:val="000000"/>
          <w:sz w:val="18"/>
          <w:szCs w:val="18"/>
        </w:rPr>
        <w:t>Hazard statements (CLP):</w:t>
      </w:r>
      <w:r w:rsidRPr="00C40419">
        <w:rPr>
          <w:rFonts w:ascii="Tahoma" w:hAnsi="Tahoma" w:cs="Tahoma"/>
          <w:color w:val="000000"/>
          <w:sz w:val="18"/>
          <w:szCs w:val="18"/>
        </w:rPr>
        <w:tab/>
      </w:r>
      <w:r w:rsidRPr="00C40419">
        <w:rPr>
          <w:rFonts w:ascii="Tahoma" w:hAnsi="Tahoma" w:cs="Tahoma"/>
          <w:color w:val="000000"/>
          <w:sz w:val="18"/>
          <w:szCs w:val="18"/>
        </w:rPr>
        <w:tab/>
      </w:r>
      <w:r w:rsidR="00B51849" w:rsidRPr="00C40419">
        <w:rPr>
          <w:rFonts w:ascii="Tahoma" w:hAnsi="Tahoma" w:cs="Tahoma"/>
          <w:sz w:val="18"/>
          <w:szCs w:val="18"/>
        </w:rPr>
        <w:t>H314 Causes severe skin burns and eye damage.</w:t>
      </w:r>
    </w:p>
    <w:p w14:paraId="4A5AAC4C" w14:textId="77777777" w:rsidR="009A4964" w:rsidRPr="00C40419" w:rsidRDefault="009A4964" w:rsidP="009A4964">
      <w:pPr>
        <w:autoSpaceDE w:val="0"/>
        <w:autoSpaceDN w:val="0"/>
        <w:adjustRightInd w:val="0"/>
        <w:ind w:left="2160" w:firstLine="720"/>
        <w:rPr>
          <w:rFonts w:ascii="Tahoma" w:hAnsi="Tahoma" w:cs="Tahoma"/>
          <w:color w:val="000000"/>
          <w:sz w:val="18"/>
          <w:szCs w:val="18"/>
        </w:rPr>
      </w:pPr>
    </w:p>
    <w:p w14:paraId="1390AA51" w14:textId="77777777" w:rsidR="00B51849" w:rsidRPr="00C40419" w:rsidRDefault="009A4964" w:rsidP="00B51849">
      <w:pPr>
        <w:autoSpaceDE w:val="0"/>
        <w:autoSpaceDN w:val="0"/>
        <w:adjustRightInd w:val="0"/>
        <w:rPr>
          <w:rFonts w:ascii="Tahoma" w:hAnsi="Tahoma" w:cs="Tahoma"/>
          <w:sz w:val="18"/>
          <w:szCs w:val="18"/>
        </w:rPr>
      </w:pPr>
      <w:r w:rsidRPr="00C40419">
        <w:rPr>
          <w:rFonts w:ascii="Tahoma" w:hAnsi="Tahoma" w:cs="Tahoma"/>
          <w:color w:val="000000"/>
          <w:sz w:val="18"/>
          <w:szCs w:val="18"/>
        </w:rPr>
        <w:t>Precautionary statements (CLP):</w:t>
      </w:r>
      <w:r w:rsidRPr="00C40419">
        <w:rPr>
          <w:rFonts w:ascii="Tahoma" w:hAnsi="Tahoma" w:cs="Tahoma"/>
          <w:color w:val="000000"/>
          <w:sz w:val="18"/>
          <w:szCs w:val="18"/>
        </w:rPr>
        <w:tab/>
      </w:r>
      <w:r w:rsidR="00B51849" w:rsidRPr="00C40419">
        <w:rPr>
          <w:rFonts w:ascii="Tahoma" w:hAnsi="Tahoma" w:cs="Tahoma"/>
          <w:sz w:val="18"/>
          <w:szCs w:val="18"/>
        </w:rPr>
        <w:t>P102 Keep out of reach of children.</w:t>
      </w:r>
    </w:p>
    <w:p w14:paraId="2FE29C93"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P260 Do not breathe mist.</w:t>
      </w:r>
    </w:p>
    <w:p w14:paraId="239D8141"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P280 Wear protective gloves/protective clothing/eye protection/face protection.</w:t>
      </w:r>
    </w:p>
    <w:p w14:paraId="6C7469E3"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P301+P330+P331 IF SWALLOWED: Rinse mouth. Do NOT induce vomiting.</w:t>
      </w:r>
    </w:p>
    <w:p w14:paraId="490F0A0C"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P303+P361+P353 IF ON SKIN (or hair): Take off immediately all contaminated clothing. Rinse</w:t>
      </w:r>
    </w:p>
    <w:p w14:paraId="61014D71"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skin with water/shower.</w:t>
      </w:r>
    </w:p>
    <w:p w14:paraId="0A04D526"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lastRenderedPageBreak/>
        <w:t>P304+P340 IF INHALED: Remove person to fresh air and keep comfortable for breathing.</w:t>
      </w:r>
    </w:p>
    <w:p w14:paraId="7671D843"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P305+P351+P338 IF IN EYES: Rinse cautiously with water for several minutes. Remove</w:t>
      </w:r>
    </w:p>
    <w:p w14:paraId="08826ACB"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contact lenses, if present and easy to do. Continue rinsing.</w:t>
      </w:r>
    </w:p>
    <w:p w14:paraId="0E47A951" w14:textId="77777777" w:rsidR="00B51849" w:rsidRPr="00C40419" w:rsidRDefault="00B51849" w:rsidP="00B51849">
      <w:pPr>
        <w:autoSpaceDE w:val="0"/>
        <w:autoSpaceDN w:val="0"/>
        <w:adjustRightInd w:val="0"/>
        <w:ind w:left="2160" w:firstLine="720"/>
        <w:rPr>
          <w:rFonts w:ascii="Tahoma" w:hAnsi="Tahoma" w:cs="Tahoma"/>
          <w:sz w:val="18"/>
          <w:szCs w:val="18"/>
        </w:rPr>
      </w:pPr>
      <w:r w:rsidRPr="00C40419">
        <w:rPr>
          <w:rFonts w:ascii="Tahoma" w:hAnsi="Tahoma" w:cs="Tahoma"/>
          <w:sz w:val="18"/>
          <w:szCs w:val="18"/>
        </w:rPr>
        <w:t>P315 Get immediate medical advice/attention.</w:t>
      </w:r>
    </w:p>
    <w:p w14:paraId="6E374B69" w14:textId="77777777" w:rsidR="00C04341" w:rsidRPr="00C40419" w:rsidRDefault="00C04341" w:rsidP="00E56D83">
      <w:pPr>
        <w:pStyle w:val="BodyText"/>
        <w:rPr>
          <w:sz w:val="18"/>
          <w:szCs w:val="18"/>
        </w:rPr>
      </w:pPr>
    </w:p>
    <w:p w14:paraId="5A54E3D1" w14:textId="1EDCAFC4" w:rsidR="00E56D83" w:rsidRPr="00C40419" w:rsidRDefault="00E56D83" w:rsidP="00E56D83">
      <w:pPr>
        <w:pStyle w:val="BodyText"/>
        <w:rPr>
          <w:sz w:val="18"/>
          <w:szCs w:val="18"/>
        </w:rPr>
      </w:pPr>
      <w:r w:rsidRPr="00C40419">
        <w:rPr>
          <w:sz w:val="18"/>
          <w:szCs w:val="18"/>
        </w:rPr>
        <w:t>The full texts for all H- and EUH-phrases are displayed in Section 16 ‘Other Information’.</w:t>
      </w:r>
    </w:p>
    <w:p w14:paraId="05B4BFB1" w14:textId="77777777" w:rsidR="00C04341" w:rsidRPr="00C40419" w:rsidRDefault="00C04341" w:rsidP="00E56D83">
      <w:pPr>
        <w:pStyle w:val="BodyText"/>
        <w:rPr>
          <w:sz w:val="18"/>
          <w:szCs w:val="18"/>
        </w:rPr>
      </w:pPr>
    </w:p>
    <w:p w14:paraId="022A98F6" w14:textId="77777777" w:rsidR="00C04341" w:rsidRPr="00C40419" w:rsidRDefault="00C04341" w:rsidP="00E56D83">
      <w:pPr>
        <w:pStyle w:val="BodyText"/>
        <w:rPr>
          <w:b/>
          <w:sz w:val="18"/>
          <w:szCs w:val="18"/>
        </w:rPr>
      </w:pPr>
      <w:r w:rsidRPr="00C40419">
        <w:rPr>
          <w:b/>
          <w:sz w:val="18"/>
          <w:szCs w:val="18"/>
        </w:rPr>
        <w:t>2.3 Other Hazards</w:t>
      </w:r>
    </w:p>
    <w:p w14:paraId="373AB690" w14:textId="77777777" w:rsidR="00C04341" w:rsidRPr="00C40419" w:rsidRDefault="00C04341" w:rsidP="00E56D83">
      <w:pPr>
        <w:pStyle w:val="BodyText"/>
        <w:rPr>
          <w:b/>
          <w:sz w:val="18"/>
          <w:szCs w:val="18"/>
        </w:rPr>
      </w:pPr>
    </w:p>
    <w:p w14:paraId="627A77B2" w14:textId="77777777" w:rsidR="000C6135" w:rsidRPr="00C40419" w:rsidRDefault="000C6135" w:rsidP="000C6135">
      <w:pPr>
        <w:autoSpaceDE w:val="0"/>
        <w:autoSpaceDN w:val="0"/>
        <w:adjustRightInd w:val="0"/>
        <w:rPr>
          <w:rFonts w:ascii="Tahoma" w:hAnsi="Tahoma" w:cs="Tahoma"/>
          <w:color w:val="000000"/>
          <w:sz w:val="18"/>
          <w:szCs w:val="18"/>
        </w:rPr>
      </w:pPr>
      <w:r w:rsidRPr="00C40419">
        <w:rPr>
          <w:rFonts w:ascii="Tahoma" w:hAnsi="Tahoma" w:cs="Tahoma"/>
          <w:color w:val="000000"/>
          <w:sz w:val="18"/>
          <w:szCs w:val="18"/>
        </w:rPr>
        <w:t>See also section 10</w:t>
      </w:r>
    </w:p>
    <w:p w14:paraId="0F4EE027" w14:textId="77777777" w:rsidR="00C04341" w:rsidRPr="00C40419" w:rsidRDefault="00C04341" w:rsidP="00E56D83">
      <w:pPr>
        <w:pStyle w:val="BodyText"/>
        <w:rPr>
          <w:b/>
          <w:sz w:val="18"/>
          <w:szCs w:val="18"/>
        </w:rPr>
      </w:pPr>
      <w:r w:rsidRPr="00C40419">
        <w:rPr>
          <w:sz w:val="18"/>
          <w:szCs w:val="18"/>
        </w:rPr>
        <w:t xml:space="preserve">No presence of PBT and </w:t>
      </w:r>
      <w:proofErr w:type="spellStart"/>
      <w:r w:rsidRPr="00C40419">
        <w:rPr>
          <w:sz w:val="18"/>
          <w:szCs w:val="18"/>
        </w:rPr>
        <w:t>vPvB</w:t>
      </w:r>
      <w:proofErr w:type="spellEnd"/>
      <w:r w:rsidRPr="00C40419">
        <w:rPr>
          <w:sz w:val="18"/>
          <w:szCs w:val="18"/>
        </w:rPr>
        <w:t xml:space="preserve"> ingredients.</w:t>
      </w:r>
    </w:p>
    <w:p w14:paraId="5FF9EEA4" w14:textId="77777777" w:rsidR="00E56D83" w:rsidRPr="00C40419" w:rsidRDefault="00E56D83">
      <w:pPr>
        <w:autoSpaceDE w:val="0"/>
        <w:autoSpaceDN w:val="0"/>
        <w:adjustRightInd w:val="0"/>
        <w:rPr>
          <w:rFonts w:ascii="Tahoma" w:hAnsi="Tahoma" w:cs="Tahoma"/>
          <w:sz w:val="18"/>
          <w:szCs w:val="18"/>
        </w:rPr>
      </w:pPr>
    </w:p>
    <w:p w14:paraId="1244E571"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3. Composition/information on ingredients</w:t>
      </w:r>
      <w:r w:rsidR="00C21D0C" w:rsidRPr="00C40419">
        <w:rPr>
          <w:rFonts w:ascii="Tahoma" w:hAnsi="Tahoma" w:cs="Tahoma"/>
          <w:b/>
          <w:bCs/>
          <w:sz w:val="18"/>
          <w:szCs w:val="18"/>
        </w:rPr>
        <w:t>:</w:t>
      </w:r>
    </w:p>
    <w:p w14:paraId="259BD2FA" w14:textId="77777777" w:rsidR="008F5AC8" w:rsidRPr="00C40419" w:rsidRDefault="008F5AC8" w:rsidP="003E71A8">
      <w:pPr>
        <w:autoSpaceDE w:val="0"/>
        <w:autoSpaceDN w:val="0"/>
        <w:adjustRightInd w:val="0"/>
        <w:rPr>
          <w:rFonts w:ascii="Tahoma" w:hAnsi="Tahoma" w:cs="Tahoma"/>
          <w:sz w:val="18"/>
          <w:szCs w:val="18"/>
        </w:rPr>
      </w:pPr>
    </w:p>
    <w:p w14:paraId="65F979EA" w14:textId="77777777" w:rsidR="0020192E" w:rsidRPr="00C40419" w:rsidRDefault="0020192E" w:rsidP="0020192E">
      <w:pPr>
        <w:autoSpaceDE w:val="0"/>
        <w:autoSpaceDN w:val="0"/>
        <w:adjustRightInd w:val="0"/>
        <w:rPr>
          <w:rFonts w:ascii="Tahoma" w:hAnsi="Tahoma" w:cs="Tahoma"/>
          <w:b/>
          <w:bCs/>
          <w:sz w:val="18"/>
          <w:szCs w:val="18"/>
        </w:rPr>
      </w:pPr>
      <w:r w:rsidRPr="00C40419">
        <w:rPr>
          <w:rFonts w:ascii="Tahoma" w:hAnsi="Tahoma" w:cs="Tahoma"/>
          <w:b/>
          <w:bCs/>
          <w:sz w:val="18"/>
          <w:szCs w:val="18"/>
        </w:rPr>
        <w:t xml:space="preserve">Common Name </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 xml:space="preserve">CAS No./ EC No. </w:t>
      </w:r>
      <w:r w:rsidRPr="00C40419">
        <w:rPr>
          <w:rFonts w:ascii="Tahoma" w:hAnsi="Tahoma" w:cs="Tahoma"/>
          <w:b/>
          <w:bCs/>
          <w:sz w:val="18"/>
          <w:szCs w:val="18"/>
        </w:rPr>
        <w:tab/>
        <w:t xml:space="preserve">Classification </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proofErr w:type="spellStart"/>
      <w:r w:rsidRPr="00C40419">
        <w:rPr>
          <w:rFonts w:ascii="Tahoma" w:hAnsi="Tahoma" w:cs="Tahoma"/>
          <w:b/>
          <w:bCs/>
          <w:sz w:val="18"/>
          <w:szCs w:val="18"/>
        </w:rPr>
        <w:t>Conc</w:t>
      </w:r>
      <w:proofErr w:type="spellEnd"/>
      <w:r w:rsidRPr="00C40419">
        <w:rPr>
          <w:rFonts w:ascii="Tahoma" w:hAnsi="Tahoma" w:cs="Tahoma"/>
          <w:b/>
          <w:bCs/>
          <w:sz w:val="18"/>
          <w:szCs w:val="18"/>
        </w:rPr>
        <w:t xml:space="preserve"> (%)</w:t>
      </w:r>
    </w:p>
    <w:p w14:paraId="2EC6EF95" w14:textId="77777777" w:rsidR="0020192E" w:rsidRPr="00C40419" w:rsidRDefault="0020192E" w:rsidP="0020192E">
      <w:pPr>
        <w:autoSpaceDE w:val="0"/>
        <w:autoSpaceDN w:val="0"/>
        <w:adjustRightInd w:val="0"/>
        <w:rPr>
          <w:rFonts w:ascii="Tahoma" w:hAnsi="Tahoma" w:cs="Tahoma"/>
          <w:b/>
          <w:bCs/>
          <w:sz w:val="14"/>
          <w:szCs w:val="14"/>
        </w:rPr>
      </w:pP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proofErr w:type="spellStart"/>
      <w:r w:rsidRPr="00C40419">
        <w:rPr>
          <w:rFonts w:ascii="Tahoma" w:hAnsi="Tahoma" w:cs="Tahoma"/>
          <w:b/>
          <w:bCs/>
          <w:sz w:val="14"/>
          <w:szCs w:val="14"/>
        </w:rPr>
        <w:t>Accoding</w:t>
      </w:r>
      <w:proofErr w:type="spellEnd"/>
      <w:r w:rsidRPr="00C40419">
        <w:rPr>
          <w:rFonts w:ascii="Tahoma" w:hAnsi="Tahoma" w:cs="Tahoma"/>
          <w:b/>
          <w:bCs/>
          <w:sz w:val="14"/>
          <w:szCs w:val="14"/>
        </w:rPr>
        <w:t xml:space="preserve"> to (EC) 1272/2008 (CLP)</w:t>
      </w:r>
    </w:p>
    <w:p w14:paraId="20E1FE59" w14:textId="4D371844" w:rsidR="00B51849" w:rsidRPr="00C40419" w:rsidRDefault="00B51849" w:rsidP="00B51849">
      <w:pPr>
        <w:autoSpaceDE w:val="0"/>
        <w:autoSpaceDN w:val="0"/>
        <w:adjustRightInd w:val="0"/>
        <w:rPr>
          <w:rFonts w:ascii="Tahoma" w:hAnsi="Tahoma" w:cs="Tahoma"/>
          <w:sz w:val="20"/>
          <w:szCs w:val="20"/>
        </w:rPr>
      </w:pPr>
      <w:r w:rsidRPr="00C40419">
        <w:rPr>
          <w:rFonts w:ascii="Tahoma" w:hAnsi="Tahoma" w:cs="Tahoma"/>
          <w:sz w:val="20"/>
          <w:szCs w:val="20"/>
        </w:rPr>
        <w:t>SODIUM HYDROXIDE</w:t>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t>1310-73-2</w:t>
      </w:r>
      <w:r w:rsidRPr="00C40419">
        <w:rPr>
          <w:rFonts w:ascii="Tahoma" w:hAnsi="Tahoma" w:cs="Tahoma"/>
          <w:sz w:val="20"/>
          <w:szCs w:val="20"/>
        </w:rPr>
        <w:tab/>
      </w:r>
      <w:r w:rsidRPr="00C40419">
        <w:rPr>
          <w:rFonts w:ascii="Tahoma" w:hAnsi="Tahoma" w:cs="Tahoma"/>
          <w:sz w:val="20"/>
          <w:szCs w:val="20"/>
        </w:rPr>
        <w:tab/>
      </w:r>
      <w:r w:rsidR="00B619B8" w:rsidRPr="00C40419">
        <w:rPr>
          <w:rFonts w:ascii="Tahoma" w:hAnsi="Tahoma" w:cs="Tahoma"/>
          <w:sz w:val="18"/>
          <w:szCs w:val="18"/>
        </w:rPr>
        <w:t>Met. Corr. 1, H290</w:t>
      </w:r>
      <w:r w:rsidRPr="00C40419">
        <w:rPr>
          <w:rFonts w:ascii="Tahoma" w:hAnsi="Tahoma" w:cs="Tahoma"/>
          <w:sz w:val="20"/>
          <w:szCs w:val="20"/>
        </w:rPr>
        <w:tab/>
      </w:r>
      <w:r w:rsidRPr="00C40419">
        <w:rPr>
          <w:rFonts w:ascii="Tahoma" w:hAnsi="Tahoma" w:cs="Tahoma"/>
          <w:sz w:val="20"/>
          <w:szCs w:val="20"/>
        </w:rPr>
        <w:tab/>
        <w:t>5 - 15</w:t>
      </w:r>
    </w:p>
    <w:p w14:paraId="18E7604B" w14:textId="77777777" w:rsidR="00B619B8" w:rsidRPr="00C40419" w:rsidRDefault="00B619B8" w:rsidP="00B619B8">
      <w:pPr>
        <w:autoSpaceDE w:val="0"/>
        <w:autoSpaceDN w:val="0"/>
        <w:adjustRightInd w:val="0"/>
        <w:rPr>
          <w:rFonts w:ascii="Tahoma" w:hAnsi="Tahoma" w:cs="Tahoma"/>
          <w:sz w:val="20"/>
          <w:szCs w:val="20"/>
        </w:rPr>
      </w:pP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t>215-185-5</w:t>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18"/>
          <w:szCs w:val="18"/>
        </w:rPr>
        <w:t>Skin Corr. 1A, H314</w:t>
      </w:r>
    </w:p>
    <w:p w14:paraId="7F65ED6A" w14:textId="77777777" w:rsidR="00B51849" w:rsidRPr="00C40419" w:rsidRDefault="00B51849" w:rsidP="00B51849">
      <w:pPr>
        <w:autoSpaceDE w:val="0"/>
        <w:autoSpaceDN w:val="0"/>
        <w:adjustRightInd w:val="0"/>
        <w:rPr>
          <w:rFonts w:ascii="Tahoma" w:hAnsi="Tahoma" w:cs="Tahoma"/>
          <w:sz w:val="20"/>
          <w:szCs w:val="20"/>
        </w:rPr>
      </w:pPr>
    </w:p>
    <w:p w14:paraId="0452095A" w14:textId="55AABB6C" w:rsidR="00B51849" w:rsidRPr="00C40419" w:rsidRDefault="00B51849" w:rsidP="00B51849">
      <w:pPr>
        <w:autoSpaceDE w:val="0"/>
        <w:autoSpaceDN w:val="0"/>
        <w:adjustRightInd w:val="0"/>
        <w:rPr>
          <w:rFonts w:ascii="Tahoma" w:hAnsi="Tahoma" w:cs="Tahoma"/>
          <w:sz w:val="20"/>
          <w:szCs w:val="20"/>
        </w:rPr>
      </w:pPr>
      <w:r w:rsidRPr="00C40419">
        <w:rPr>
          <w:rFonts w:ascii="Tahoma" w:hAnsi="Tahoma" w:cs="Tahoma"/>
          <w:sz w:val="20"/>
          <w:szCs w:val="20"/>
        </w:rPr>
        <w:t>TETRASODIUM ETHYLENDIAMINE</w:t>
      </w:r>
      <w:r w:rsidRPr="00C40419">
        <w:rPr>
          <w:rFonts w:ascii="Tahoma" w:hAnsi="Tahoma" w:cs="Tahoma"/>
          <w:sz w:val="20"/>
          <w:szCs w:val="20"/>
        </w:rPr>
        <w:tab/>
      </w:r>
      <w:r w:rsidRPr="00C40419">
        <w:rPr>
          <w:rFonts w:ascii="Tahoma" w:hAnsi="Tahoma" w:cs="Tahoma"/>
          <w:sz w:val="20"/>
          <w:szCs w:val="20"/>
        </w:rPr>
        <w:tab/>
        <w:t>64-02-8</w:t>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00B619B8" w:rsidRPr="00C40419">
        <w:rPr>
          <w:rFonts w:ascii="Tahoma" w:hAnsi="Tahoma" w:cs="Tahoma"/>
          <w:sz w:val="20"/>
          <w:szCs w:val="20"/>
        </w:rPr>
        <w:t>Acute Tox. 4, H302</w:t>
      </w:r>
      <w:r w:rsidRPr="00C40419">
        <w:rPr>
          <w:rFonts w:ascii="Tahoma" w:hAnsi="Tahoma" w:cs="Tahoma"/>
          <w:sz w:val="20"/>
          <w:szCs w:val="20"/>
        </w:rPr>
        <w:tab/>
      </w:r>
      <w:r w:rsidRPr="00C40419">
        <w:rPr>
          <w:rFonts w:ascii="Tahoma" w:hAnsi="Tahoma" w:cs="Tahoma"/>
          <w:sz w:val="20"/>
          <w:szCs w:val="20"/>
        </w:rPr>
        <w:tab/>
        <w:t>1 - 5</w:t>
      </w:r>
    </w:p>
    <w:p w14:paraId="5A3D6F53" w14:textId="77777777" w:rsidR="00B619B8" w:rsidRPr="00C40419" w:rsidRDefault="00B51849" w:rsidP="00B619B8">
      <w:pPr>
        <w:autoSpaceDE w:val="0"/>
        <w:autoSpaceDN w:val="0"/>
        <w:adjustRightInd w:val="0"/>
        <w:rPr>
          <w:rFonts w:ascii="Tahoma" w:hAnsi="Tahoma" w:cs="Tahoma"/>
          <w:sz w:val="20"/>
          <w:szCs w:val="20"/>
        </w:rPr>
      </w:pPr>
      <w:r w:rsidRPr="00C40419">
        <w:rPr>
          <w:rFonts w:ascii="Tahoma" w:hAnsi="Tahoma" w:cs="Tahoma"/>
          <w:sz w:val="20"/>
          <w:szCs w:val="20"/>
        </w:rPr>
        <w:t>TETRAACETATE</w:t>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00B619B8" w:rsidRPr="00C40419">
        <w:rPr>
          <w:rFonts w:ascii="Tahoma" w:hAnsi="Tahoma" w:cs="Tahoma"/>
          <w:sz w:val="20"/>
          <w:szCs w:val="20"/>
        </w:rPr>
        <w:t>200-573-9</w:t>
      </w:r>
      <w:r w:rsidR="00B619B8" w:rsidRPr="00C40419">
        <w:rPr>
          <w:rFonts w:ascii="Tahoma" w:hAnsi="Tahoma" w:cs="Tahoma"/>
          <w:sz w:val="20"/>
          <w:szCs w:val="20"/>
        </w:rPr>
        <w:tab/>
      </w:r>
      <w:r w:rsidR="00B619B8" w:rsidRPr="00C40419">
        <w:rPr>
          <w:rFonts w:ascii="Tahoma" w:hAnsi="Tahoma" w:cs="Tahoma"/>
          <w:sz w:val="20"/>
          <w:szCs w:val="20"/>
        </w:rPr>
        <w:tab/>
        <w:t>Acute Tox. 4, H332</w:t>
      </w:r>
    </w:p>
    <w:p w14:paraId="01E4B4BF" w14:textId="77777777" w:rsidR="00B51849" w:rsidRPr="00C40419" w:rsidRDefault="00B619B8" w:rsidP="00B51849">
      <w:pPr>
        <w:autoSpaceDE w:val="0"/>
        <w:autoSpaceDN w:val="0"/>
        <w:adjustRightInd w:val="0"/>
        <w:rPr>
          <w:rFonts w:ascii="Tahoma" w:hAnsi="Tahoma" w:cs="Tahoma"/>
          <w:sz w:val="20"/>
          <w:szCs w:val="20"/>
        </w:rPr>
      </w:pP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t>Eye Dam. 1, H318</w:t>
      </w:r>
    </w:p>
    <w:p w14:paraId="3DF6C4F3" w14:textId="77777777" w:rsidR="00B619B8" w:rsidRPr="00C40419" w:rsidRDefault="00B619B8" w:rsidP="00B51849">
      <w:pPr>
        <w:autoSpaceDE w:val="0"/>
        <w:autoSpaceDN w:val="0"/>
        <w:adjustRightInd w:val="0"/>
        <w:rPr>
          <w:rFonts w:ascii="Tahoma" w:hAnsi="Tahoma" w:cs="Tahoma"/>
          <w:sz w:val="20"/>
          <w:szCs w:val="20"/>
        </w:rPr>
      </w:pPr>
    </w:p>
    <w:p w14:paraId="3EEE75A5" w14:textId="11E50C75" w:rsidR="00B51849" w:rsidRPr="00C40419" w:rsidRDefault="00B51849" w:rsidP="00B51849">
      <w:pPr>
        <w:autoSpaceDE w:val="0"/>
        <w:autoSpaceDN w:val="0"/>
        <w:adjustRightInd w:val="0"/>
        <w:rPr>
          <w:rFonts w:ascii="Tahoma" w:hAnsi="Tahoma" w:cs="Tahoma"/>
          <w:sz w:val="20"/>
          <w:szCs w:val="20"/>
        </w:rPr>
      </w:pPr>
      <w:r w:rsidRPr="00C40419">
        <w:rPr>
          <w:rFonts w:ascii="Tahoma" w:hAnsi="Tahoma" w:cs="Tahoma"/>
          <w:sz w:val="20"/>
          <w:szCs w:val="20"/>
        </w:rPr>
        <w:t>TRISODIUM NITRILOTRIACETATE</w:t>
      </w:r>
      <w:r w:rsidRPr="00C40419">
        <w:rPr>
          <w:rFonts w:ascii="Tahoma" w:hAnsi="Tahoma" w:cs="Tahoma"/>
          <w:sz w:val="20"/>
          <w:szCs w:val="20"/>
        </w:rPr>
        <w:tab/>
      </w:r>
      <w:r w:rsidRPr="00C40419">
        <w:rPr>
          <w:rFonts w:ascii="Tahoma" w:hAnsi="Tahoma" w:cs="Tahoma"/>
          <w:sz w:val="20"/>
          <w:szCs w:val="20"/>
        </w:rPr>
        <w:tab/>
        <w:t>5064-31-3</w:t>
      </w:r>
      <w:r w:rsidRPr="00C40419">
        <w:rPr>
          <w:rFonts w:ascii="Tahoma" w:hAnsi="Tahoma" w:cs="Tahoma"/>
          <w:sz w:val="20"/>
          <w:szCs w:val="20"/>
        </w:rPr>
        <w:tab/>
      </w:r>
      <w:r w:rsidRPr="00C40419">
        <w:rPr>
          <w:rFonts w:ascii="Tahoma" w:hAnsi="Tahoma" w:cs="Tahoma"/>
          <w:sz w:val="20"/>
          <w:szCs w:val="20"/>
        </w:rPr>
        <w:tab/>
      </w:r>
      <w:r w:rsidR="00B619B8" w:rsidRPr="00C40419">
        <w:rPr>
          <w:rFonts w:ascii="Tahoma" w:hAnsi="Tahoma" w:cs="Tahoma"/>
          <w:sz w:val="20"/>
          <w:szCs w:val="20"/>
        </w:rPr>
        <w:t>Acute Tox. 4, H302</w:t>
      </w:r>
      <w:r w:rsidR="00B619B8" w:rsidRPr="00C40419">
        <w:rPr>
          <w:rFonts w:ascii="Tahoma" w:hAnsi="Tahoma" w:cs="Tahoma"/>
          <w:sz w:val="20"/>
          <w:szCs w:val="20"/>
        </w:rPr>
        <w:tab/>
      </w:r>
      <w:r w:rsidRPr="00C40419">
        <w:rPr>
          <w:rFonts w:ascii="Tahoma" w:hAnsi="Tahoma" w:cs="Tahoma"/>
          <w:sz w:val="20"/>
          <w:szCs w:val="20"/>
        </w:rPr>
        <w:tab/>
        <w:t>1 - 5</w:t>
      </w:r>
    </w:p>
    <w:p w14:paraId="5D2423D7" w14:textId="77777777" w:rsidR="00B619B8" w:rsidRPr="00C40419" w:rsidRDefault="00B619B8" w:rsidP="00B619B8">
      <w:pPr>
        <w:autoSpaceDE w:val="0"/>
        <w:autoSpaceDN w:val="0"/>
        <w:adjustRightInd w:val="0"/>
        <w:rPr>
          <w:rFonts w:ascii="Tahoma" w:hAnsi="Tahoma" w:cs="Tahoma"/>
          <w:sz w:val="20"/>
          <w:szCs w:val="20"/>
        </w:rPr>
      </w:pPr>
      <w:r w:rsidRPr="00C40419">
        <w:rPr>
          <w:rFonts w:ascii="Tahoma" w:hAnsi="Tahoma" w:cs="Tahoma"/>
          <w:sz w:val="14"/>
          <w:szCs w:val="14"/>
        </w:rPr>
        <w:tab/>
      </w:r>
      <w:r w:rsidRPr="00C40419">
        <w:rPr>
          <w:rFonts w:ascii="Tahoma" w:hAnsi="Tahoma" w:cs="Tahoma"/>
          <w:sz w:val="14"/>
          <w:szCs w:val="14"/>
        </w:rPr>
        <w:tab/>
      </w:r>
      <w:r w:rsidRPr="00C40419">
        <w:rPr>
          <w:rFonts w:ascii="Tahoma" w:hAnsi="Tahoma" w:cs="Tahoma"/>
          <w:sz w:val="14"/>
          <w:szCs w:val="14"/>
        </w:rPr>
        <w:tab/>
      </w:r>
      <w:r w:rsidRPr="00C40419">
        <w:rPr>
          <w:rFonts w:ascii="Tahoma" w:hAnsi="Tahoma" w:cs="Tahoma"/>
          <w:sz w:val="14"/>
          <w:szCs w:val="14"/>
        </w:rPr>
        <w:tab/>
      </w:r>
      <w:r w:rsidRPr="00C40419">
        <w:rPr>
          <w:rFonts w:ascii="Tahoma" w:hAnsi="Tahoma" w:cs="Tahoma"/>
          <w:sz w:val="14"/>
          <w:szCs w:val="14"/>
        </w:rPr>
        <w:tab/>
      </w:r>
      <w:r w:rsidRPr="00C40419">
        <w:rPr>
          <w:rFonts w:ascii="Tahoma" w:hAnsi="Tahoma" w:cs="Tahoma"/>
          <w:sz w:val="14"/>
          <w:szCs w:val="14"/>
        </w:rPr>
        <w:tab/>
      </w:r>
      <w:r w:rsidRPr="00C40419">
        <w:rPr>
          <w:rFonts w:ascii="Tahoma" w:hAnsi="Tahoma" w:cs="Tahoma"/>
          <w:sz w:val="20"/>
          <w:szCs w:val="20"/>
        </w:rPr>
        <w:t>225-768-6</w:t>
      </w:r>
      <w:r w:rsidRPr="00C40419">
        <w:rPr>
          <w:rFonts w:ascii="Tahoma" w:hAnsi="Tahoma" w:cs="Tahoma"/>
          <w:sz w:val="20"/>
          <w:szCs w:val="20"/>
        </w:rPr>
        <w:tab/>
      </w:r>
      <w:r w:rsidRPr="00C40419">
        <w:rPr>
          <w:rFonts w:ascii="Tahoma" w:hAnsi="Tahoma" w:cs="Tahoma"/>
          <w:sz w:val="20"/>
          <w:szCs w:val="20"/>
        </w:rPr>
        <w:tab/>
        <w:t xml:space="preserve">Eye </w:t>
      </w:r>
      <w:proofErr w:type="spellStart"/>
      <w:r w:rsidRPr="00C40419">
        <w:rPr>
          <w:rFonts w:ascii="Tahoma" w:hAnsi="Tahoma" w:cs="Tahoma"/>
          <w:sz w:val="20"/>
          <w:szCs w:val="20"/>
        </w:rPr>
        <w:t>Irrit</w:t>
      </w:r>
      <w:proofErr w:type="spellEnd"/>
      <w:r w:rsidRPr="00C40419">
        <w:rPr>
          <w:rFonts w:ascii="Tahoma" w:hAnsi="Tahoma" w:cs="Tahoma"/>
          <w:sz w:val="20"/>
          <w:szCs w:val="20"/>
        </w:rPr>
        <w:t>. 2, H319</w:t>
      </w:r>
    </w:p>
    <w:p w14:paraId="4E7FD455" w14:textId="77777777" w:rsidR="00B619B8" w:rsidRPr="00C40419" w:rsidRDefault="00B619B8" w:rsidP="00B619B8">
      <w:pPr>
        <w:autoSpaceDE w:val="0"/>
        <w:autoSpaceDN w:val="0"/>
        <w:adjustRightInd w:val="0"/>
        <w:rPr>
          <w:rFonts w:ascii="Tahoma" w:hAnsi="Tahoma" w:cs="Tahoma"/>
          <w:sz w:val="20"/>
          <w:szCs w:val="20"/>
        </w:rPr>
      </w:pP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r w:rsidRPr="00C40419">
        <w:rPr>
          <w:rFonts w:ascii="Tahoma" w:hAnsi="Tahoma" w:cs="Tahoma"/>
          <w:sz w:val="20"/>
          <w:szCs w:val="20"/>
        </w:rPr>
        <w:tab/>
      </w:r>
      <w:proofErr w:type="spellStart"/>
      <w:r w:rsidRPr="00C40419">
        <w:rPr>
          <w:rFonts w:ascii="Tahoma" w:hAnsi="Tahoma" w:cs="Tahoma"/>
          <w:sz w:val="20"/>
          <w:szCs w:val="20"/>
        </w:rPr>
        <w:t>Carc</w:t>
      </w:r>
      <w:proofErr w:type="spellEnd"/>
      <w:r w:rsidRPr="00C40419">
        <w:rPr>
          <w:rFonts w:ascii="Tahoma" w:hAnsi="Tahoma" w:cs="Tahoma"/>
          <w:sz w:val="20"/>
          <w:szCs w:val="20"/>
        </w:rPr>
        <w:t>. 2, H351</w:t>
      </w:r>
    </w:p>
    <w:p w14:paraId="1901A9EE" w14:textId="77777777" w:rsidR="00B5179E" w:rsidRPr="00C40419" w:rsidRDefault="0020192E" w:rsidP="003C6E06">
      <w:pPr>
        <w:autoSpaceDE w:val="0"/>
        <w:autoSpaceDN w:val="0"/>
        <w:adjustRightInd w:val="0"/>
        <w:ind w:left="5760" w:firstLine="720"/>
        <w:rPr>
          <w:rFonts w:ascii="Tahoma" w:hAnsi="Tahoma" w:cs="Tahoma"/>
          <w:sz w:val="18"/>
          <w:szCs w:val="18"/>
        </w:rPr>
      </w:pP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p>
    <w:p w14:paraId="6FE0DC43" w14:textId="3AD74F94" w:rsidR="00B5179E" w:rsidRPr="00C40419" w:rsidRDefault="00B5179E">
      <w:pPr>
        <w:pStyle w:val="BodyText"/>
        <w:rPr>
          <w:sz w:val="18"/>
          <w:szCs w:val="18"/>
        </w:rPr>
      </w:pPr>
      <w:r w:rsidRPr="00C40419">
        <w:rPr>
          <w:sz w:val="18"/>
          <w:szCs w:val="18"/>
        </w:rPr>
        <w:t>The full texts for all</w:t>
      </w:r>
      <w:r w:rsidR="0020192E" w:rsidRPr="00C40419">
        <w:rPr>
          <w:sz w:val="18"/>
          <w:szCs w:val="18"/>
        </w:rPr>
        <w:t xml:space="preserve"> H- and EUH-</w:t>
      </w:r>
      <w:r w:rsidRPr="00C40419">
        <w:rPr>
          <w:sz w:val="18"/>
          <w:szCs w:val="18"/>
        </w:rPr>
        <w:t>phrases are displayed in Section 16 ‘Other Information’.</w:t>
      </w:r>
    </w:p>
    <w:p w14:paraId="206ED726" w14:textId="77777777" w:rsidR="00B5179E" w:rsidRPr="00C40419" w:rsidRDefault="00B5179E">
      <w:pPr>
        <w:autoSpaceDE w:val="0"/>
        <w:autoSpaceDN w:val="0"/>
        <w:adjustRightInd w:val="0"/>
        <w:rPr>
          <w:rFonts w:ascii="Tahoma" w:hAnsi="Tahoma" w:cs="Tahoma"/>
          <w:sz w:val="18"/>
          <w:szCs w:val="18"/>
        </w:rPr>
      </w:pPr>
    </w:p>
    <w:p w14:paraId="57409A5B"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4. First-aid measures</w:t>
      </w:r>
    </w:p>
    <w:p w14:paraId="646E6ED2" w14:textId="77777777" w:rsidR="00244123" w:rsidRPr="00C40419" w:rsidRDefault="00244123" w:rsidP="00244123">
      <w:pPr>
        <w:autoSpaceDE w:val="0"/>
        <w:autoSpaceDN w:val="0"/>
        <w:adjustRightInd w:val="0"/>
        <w:rPr>
          <w:rFonts w:ascii="Tahoma" w:hAnsi="Tahoma" w:cs="Tahoma"/>
          <w:b/>
          <w:bCs/>
          <w:sz w:val="18"/>
          <w:szCs w:val="18"/>
        </w:rPr>
      </w:pPr>
      <w:r w:rsidRPr="00C40419">
        <w:rPr>
          <w:rFonts w:ascii="Tahoma" w:hAnsi="Tahoma" w:cs="Tahoma"/>
          <w:b/>
          <w:bCs/>
          <w:sz w:val="18"/>
          <w:szCs w:val="18"/>
        </w:rPr>
        <w:t>4.1. Description of first aid measures</w:t>
      </w:r>
    </w:p>
    <w:p w14:paraId="7B9E5F5A" w14:textId="7114A938" w:rsidR="00E21272" w:rsidRPr="00C40419" w:rsidRDefault="00244123"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First-aid measures after inhalation: </w:t>
      </w:r>
      <w:r w:rsidRPr="00C40419">
        <w:rPr>
          <w:rFonts w:ascii="Tahoma" w:hAnsi="Tahoma" w:cs="Tahoma"/>
          <w:sz w:val="18"/>
          <w:szCs w:val="18"/>
        </w:rPr>
        <w:tab/>
        <w:t xml:space="preserve">IF INHALED: </w:t>
      </w:r>
      <w:r w:rsidR="007A20CD" w:rsidRPr="00C40419">
        <w:rPr>
          <w:rFonts w:ascii="Tahoma" w:hAnsi="Tahoma" w:cs="Tahoma"/>
          <w:sz w:val="18"/>
          <w:szCs w:val="18"/>
        </w:rPr>
        <w:t>Unlikely route of exposure as the product does not contain volatile substances. If spray/mist has been inhaled, move affected person to fresh air and keep warm and at rest in a position comfortable for breathing.</w:t>
      </w:r>
    </w:p>
    <w:p w14:paraId="05BD0393" w14:textId="40ACBBFC" w:rsidR="00244123" w:rsidRPr="00C40419" w:rsidRDefault="00244123"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First-aid measures after skin contact: </w:t>
      </w:r>
      <w:r w:rsidRPr="00C40419">
        <w:rPr>
          <w:rFonts w:ascii="Tahoma" w:hAnsi="Tahoma" w:cs="Tahoma"/>
          <w:sz w:val="18"/>
          <w:szCs w:val="18"/>
        </w:rPr>
        <w:tab/>
        <w:t>IF ON SKIN: Wash with plenty of water. If skin irritation occurs:</w:t>
      </w:r>
      <w:r w:rsidR="00895F53" w:rsidRPr="00C40419">
        <w:rPr>
          <w:rFonts w:ascii="Tahoma" w:hAnsi="Tahoma" w:cs="Tahoma"/>
          <w:sz w:val="18"/>
          <w:szCs w:val="18"/>
        </w:rPr>
        <w:t xml:space="preserve"> Get medical advic</w:t>
      </w:r>
      <w:r w:rsidR="007A20CD" w:rsidRPr="00C40419">
        <w:rPr>
          <w:rFonts w:ascii="Tahoma" w:hAnsi="Tahoma" w:cs="Tahoma"/>
          <w:sz w:val="18"/>
          <w:szCs w:val="18"/>
        </w:rPr>
        <w:t>e/attention immediately.</w:t>
      </w:r>
    </w:p>
    <w:p w14:paraId="3F3EC5E4" w14:textId="3DB48917" w:rsidR="00244123" w:rsidRPr="00C40419" w:rsidRDefault="00244123"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First-aid measures after eye contact: </w:t>
      </w:r>
      <w:r w:rsidRPr="00C40419">
        <w:rPr>
          <w:rFonts w:ascii="Tahoma" w:hAnsi="Tahoma" w:cs="Tahoma"/>
          <w:sz w:val="18"/>
          <w:szCs w:val="18"/>
        </w:rPr>
        <w:tab/>
        <w:t xml:space="preserve">IF IN EYES: Rinse cautiously with water for </w:t>
      </w:r>
      <w:r w:rsidR="00E21272" w:rsidRPr="00C40419">
        <w:rPr>
          <w:rFonts w:ascii="Tahoma" w:hAnsi="Tahoma" w:cs="Tahoma"/>
          <w:sz w:val="18"/>
          <w:szCs w:val="18"/>
        </w:rPr>
        <w:t>at least 10</w:t>
      </w:r>
      <w:r w:rsidRPr="00C40419">
        <w:rPr>
          <w:rFonts w:ascii="Tahoma" w:hAnsi="Tahoma" w:cs="Tahoma"/>
          <w:sz w:val="18"/>
          <w:szCs w:val="18"/>
        </w:rPr>
        <w:t xml:space="preserve"> minutes. Remove contact lenses, if present and easy to do. Continue rinsing. </w:t>
      </w:r>
      <w:r w:rsidR="00E21272" w:rsidRPr="00C40419">
        <w:rPr>
          <w:rFonts w:ascii="Tahoma" w:hAnsi="Tahoma" w:cs="Tahoma"/>
          <w:sz w:val="18"/>
          <w:szCs w:val="18"/>
        </w:rPr>
        <w:t>Consult an ophthalmologist immediately if the symptoms persist</w:t>
      </w:r>
      <w:r w:rsidR="00D64A81" w:rsidRPr="00C40419">
        <w:rPr>
          <w:rFonts w:ascii="Tahoma" w:hAnsi="Tahoma" w:cs="Tahoma"/>
          <w:sz w:val="18"/>
          <w:szCs w:val="18"/>
        </w:rPr>
        <w:t xml:space="preserve">. </w:t>
      </w:r>
      <w:r w:rsidR="00E21272" w:rsidRPr="00C40419">
        <w:rPr>
          <w:rFonts w:ascii="Tahoma" w:hAnsi="Tahoma" w:cs="Tahoma"/>
          <w:sz w:val="18"/>
          <w:szCs w:val="18"/>
        </w:rPr>
        <w:t>When dealing with caustic substances, notify emergency physician immediately (key words: burn in the eye)</w:t>
      </w:r>
      <w:r w:rsidR="0052616C" w:rsidRPr="00C40419">
        <w:rPr>
          <w:rFonts w:ascii="Tahoma" w:hAnsi="Tahoma" w:cs="Tahoma"/>
          <w:sz w:val="18"/>
          <w:szCs w:val="18"/>
        </w:rPr>
        <w:t xml:space="preserve">. </w:t>
      </w:r>
      <w:r w:rsidRPr="00C40419">
        <w:rPr>
          <w:rFonts w:ascii="Tahoma" w:hAnsi="Tahoma" w:cs="Tahoma"/>
          <w:sz w:val="18"/>
          <w:szCs w:val="18"/>
        </w:rPr>
        <w:t>Immediately call a doctor.</w:t>
      </w:r>
    </w:p>
    <w:p w14:paraId="663A8B1A" w14:textId="51FC0954" w:rsidR="00244123" w:rsidRPr="00C40419" w:rsidRDefault="00244123"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First-aid measures after ingestion: </w:t>
      </w:r>
      <w:r w:rsidRPr="00C40419">
        <w:rPr>
          <w:rFonts w:ascii="Tahoma" w:hAnsi="Tahoma" w:cs="Tahoma"/>
          <w:sz w:val="18"/>
          <w:szCs w:val="18"/>
        </w:rPr>
        <w:tab/>
        <w:t xml:space="preserve">IF SWALLOWED: rinse mouth. </w:t>
      </w:r>
      <w:r w:rsidR="007A20CD" w:rsidRPr="00C40419">
        <w:rPr>
          <w:rFonts w:ascii="Tahoma" w:hAnsi="Tahoma" w:cs="Tahoma"/>
          <w:sz w:val="18"/>
          <w:szCs w:val="18"/>
        </w:rPr>
        <w:t xml:space="preserve">Drink plenty of water. </w:t>
      </w:r>
      <w:r w:rsidRPr="00C40419">
        <w:rPr>
          <w:rFonts w:ascii="Tahoma" w:hAnsi="Tahoma" w:cs="Tahoma"/>
          <w:sz w:val="18"/>
          <w:szCs w:val="18"/>
        </w:rPr>
        <w:t>Do NOT induce vomiting. Immediately call a doctor.</w:t>
      </w:r>
    </w:p>
    <w:p w14:paraId="6EF74506" w14:textId="77777777" w:rsidR="00244123" w:rsidRPr="00C40419" w:rsidRDefault="00244123" w:rsidP="00244123">
      <w:pPr>
        <w:autoSpaceDE w:val="0"/>
        <w:autoSpaceDN w:val="0"/>
        <w:adjustRightInd w:val="0"/>
        <w:rPr>
          <w:rFonts w:ascii="Tahoma" w:hAnsi="Tahoma" w:cs="Tahoma"/>
          <w:sz w:val="18"/>
          <w:szCs w:val="18"/>
        </w:rPr>
      </w:pPr>
    </w:p>
    <w:p w14:paraId="1F1FFC8E" w14:textId="77777777" w:rsidR="00244123" w:rsidRPr="00C40419" w:rsidRDefault="00244123" w:rsidP="00244123">
      <w:pPr>
        <w:autoSpaceDE w:val="0"/>
        <w:autoSpaceDN w:val="0"/>
        <w:adjustRightInd w:val="0"/>
        <w:rPr>
          <w:rFonts w:ascii="Tahoma" w:hAnsi="Tahoma" w:cs="Tahoma"/>
          <w:b/>
          <w:bCs/>
          <w:sz w:val="18"/>
          <w:szCs w:val="18"/>
        </w:rPr>
      </w:pPr>
      <w:r w:rsidRPr="00C40419">
        <w:rPr>
          <w:rFonts w:ascii="Tahoma" w:hAnsi="Tahoma" w:cs="Tahoma"/>
          <w:b/>
          <w:bCs/>
          <w:sz w:val="18"/>
          <w:szCs w:val="18"/>
        </w:rPr>
        <w:t>4.2. Most important symptoms and effects, both acute and delayed</w:t>
      </w:r>
    </w:p>
    <w:p w14:paraId="2928935A" w14:textId="60DC889C" w:rsidR="00201ADF" w:rsidRPr="00C40419" w:rsidRDefault="00201ADF" w:rsidP="00201ADF">
      <w:pPr>
        <w:autoSpaceDE w:val="0"/>
        <w:autoSpaceDN w:val="0"/>
        <w:adjustRightInd w:val="0"/>
        <w:rPr>
          <w:rFonts w:ascii="Tahoma" w:hAnsi="Tahoma" w:cs="Tahoma"/>
          <w:sz w:val="18"/>
          <w:szCs w:val="18"/>
        </w:rPr>
      </w:pPr>
      <w:r w:rsidRPr="00C40419">
        <w:rPr>
          <w:rFonts w:ascii="Tahoma" w:hAnsi="Tahoma" w:cs="Tahoma"/>
          <w:sz w:val="18"/>
          <w:szCs w:val="18"/>
        </w:rPr>
        <w:t xml:space="preserve">Symptoms/injuries after inhalation: </w:t>
      </w:r>
      <w:r w:rsidR="00CB492E" w:rsidRPr="00C40419">
        <w:rPr>
          <w:rFonts w:ascii="Tahoma" w:hAnsi="Tahoma" w:cs="Tahoma"/>
          <w:sz w:val="18"/>
          <w:szCs w:val="18"/>
        </w:rPr>
        <w:tab/>
      </w:r>
      <w:r w:rsidRPr="00C40419">
        <w:rPr>
          <w:rFonts w:ascii="Tahoma" w:hAnsi="Tahoma" w:cs="Tahoma"/>
          <w:sz w:val="18"/>
          <w:szCs w:val="18"/>
        </w:rPr>
        <w:tab/>
      </w:r>
      <w:r w:rsidR="007A20CD" w:rsidRPr="00C40419">
        <w:rPr>
          <w:rFonts w:ascii="Tahoma" w:hAnsi="Tahoma" w:cs="Tahoma"/>
          <w:sz w:val="18"/>
          <w:szCs w:val="18"/>
        </w:rPr>
        <w:t>Irritation of nose, throat and airway.</w:t>
      </w:r>
    </w:p>
    <w:p w14:paraId="14A9AD47" w14:textId="0771BC4A" w:rsidR="00201ADF" w:rsidRPr="00C40419" w:rsidRDefault="00201ADF"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Symptoms/injuries after skin contact: </w:t>
      </w:r>
      <w:r w:rsidRPr="00C40419">
        <w:rPr>
          <w:rFonts w:ascii="Tahoma" w:hAnsi="Tahoma" w:cs="Tahoma"/>
          <w:sz w:val="18"/>
          <w:szCs w:val="18"/>
        </w:rPr>
        <w:tab/>
      </w:r>
      <w:r w:rsidR="007A20CD" w:rsidRPr="00C40419">
        <w:rPr>
          <w:rFonts w:ascii="Tahoma" w:hAnsi="Tahoma" w:cs="Tahoma"/>
          <w:sz w:val="18"/>
          <w:szCs w:val="18"/>
        </w:rPr>
        <w:t>Burning pain and severe corrosive skin damage. May cause serious chemical burns to the skin.</w:t>
      </w:r>
    </w:p>
    <w:p w14:paraId="4C693E81" w14:textId="315120C6" w:rsidR="00201ADF" w:rsidRPr="00C40419" w:rsidRDefault="00201ADF" w:rsidP="007A20CD">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Symptoms/injuries after eye contact: </w:t>
      </w:r>
      <w:r w:rsidRPr="00C40419">
        <w:rPr>
          <w:rFonts w:ascii="Tahoma" w:hAnsi="Tahoma" w:cs="Tahoma"/>
          <w:sz w:val="18"/>
          <w:szCs w:val="18"/>
        </w:rPr>
        <w:tab/>
      </w:r>
      <w:r w:rsidR="007A20CD" w:rsidRPr="00C40419">
        <w:rPr>
          <w:rFonts w:ascii="Tahoma" w:hAnsi="Tahoma" w:cs="Tahoma"/>
          <w:sz w:val="18"/>
          <w:szCs w:val="18"/>
        </w:rPr>
        <w:t>Severe irritation, burning and tearing. Prolonged contact causes serious eye and tissue damage.</w:t>
      </w:r>
    </w:p>
    <w:p w14:paraId="7C8FC02A" w14:textId="1063271F" w:rsidR="00201ADF" w:rsidRPr="00C40419" w:rsidRDefault="00201ADF" w:rsidP="00201ADF">
      <w:pPr>
        <w:autoSpaceDE w:val="0"/>
        <w:autoSpaceDN w:val="0"/>
        <w:adjustRightInd w:val="0"/>
        <w:ind w:left="3600" w:hanging="3600"/>
        <w:rPr>
          <w:rFonts w:ascii="Tahoma" w:hAnsi="Tahoma" w:cs="Tahoma"/>
          <w:sz w:val="18"/>
          <w:szCs w:val="18"/>
        </w:rPr>
      </w:pPr>
      <w:r w:rsidRPr="00C40419">
        <w:rPr>
          <w:rFonts w:ascii="Tahoma" w:hAnsi="Tahoma" w:cs="Tahoma"/>
          <w:sz w:val="18"/>
          <w:szCs w:val="18"/>
        </w:rPr>
        <w:t xml:space="preserve">Symptoms/injuries after ingestion: </w:t>
      </w:r>
      <w:r w:rsidRPr="00C40419">
        <w:rPr>
          <w:rFonts w:ascii="Tahoma" w:hAnsi="Tahoma" w:cs="Tahoma"/>
          <w:sz w:val="18"/>
          <w:szCs w:val="18"/>
        </w:rPr>
        <w:tab/>
      </w:r>
      <w:r w:rsidR="007A20CD" w:rsidRPr="00C40419">
        <w:rPr>
          <w:rFonts w:ascii="Tahoma" w:hAnsi="Tahoma" w:cs="Tahoma"/>
          <w:sz w:val="18"/>
          <w:szCs w:val="18"/>
        </w:rPr>
        <w:t>May cause chemical burns in mouth and throat.</w:t>
      </w:r>
    </w:p>
    <w:p w14:paraId="31CBFB47" w14:textId="77777777" w:rsidR="00D64A81" w:rsidRPr="00C40419" w:rsidRDefault="00D64A81" w:rsidP="00D64A81">
      <w:pPr>
        <w:autoSpaceDE w:val="0"/>
        <w:autoSpaceDN w:val="0"/>
        <w:adjustRightInd w:val="0"/>
        <w:rPr>
          <w:rFonts w:ascii="Tahoma" w:hAnsi="Tahoma" w:cs="Tahoma"/>
          <w:b/>
          <w:bCs/>
          <w:sz w:val="18"/>
          <w:szCs w:val="18"/>
        </w:rPr>
      </w:pPr>
    </w:p>
    <w:p w14:paraId="79739B8C" w14:textId="77777777" w:rsidR="00244123" w:rsidRPr="00C40419" w:rsidRDefault="00244123" w:rsidP="00244123">
      <w:pPr>
        <w:autoSpaceDE w:val="0"/>
        <w:autoSpaceDN w:val="0"/>
        <w:adjustRightInd w:val="0"/>
        <w:rPr>
          <w:rFonts w:ascii="Tahoma" w:hAnsi="Tahoma" w:cs="Tahoma"/>
          <w:b/>
          <w:bCs/>
          <w:sz w:val="18"/>
          <w:szCs w:val="18"/>
        </w:rPr>
      </w:pPr>
      <w:r w:rsidRPr="00C40419">
        <w:rPr>
          <w:rFonts w:ascii="Tahoma" w:hAnsi="Tahoma" w:cs="Tahoma"/>
          <w:b/>
          <w:bCs/>
          <w:sz w:val="18"/>
          <w:szCs w:val="18"/>
        </w:rPr>
        <w:t>4.3. Indication of any immediate medical attention and special treatment needed</w:t>
      </w:r>
    </w:p>
    <w:p w14:paraId="63233202" w14:textId="77777777" w:rsidR="007A20CD" w:rsidRPr="00C40419" w:rsidRDefault="007A20CD" w:rsidP="00244123">
      <w:pPr>
        <w:autoSpaceDE w:val="0"/>
        <w:autoSpaceDN w:val="0"/>
        <w:adjustRightInd w:val="0"/>
        <w:rPr>
          <w:rFonts w:ascii="Tahoma" w:hAnsi="Tahoma" w:cs="Tahoma"/>
          <w:sz w:val="18"/>
          <w:szCs w:val="18"/>
        </w:rPr>
      </w:pPr>
      <w:r w:rsidRPr="00C40419">
        <w:rPr>
          <w:rFonts w:ascii="Tahoma" w:hAnsi="Tahoma" w:cs="Tahoma"/>
          <w:sz w:val="18"/>
          <w:szCs w:val="18"/>
        </w:rPr>
        <w:t>Treat symptomatically.</w:t>
      </w:r>
    </w:p>
    <w:p w14:paraId="58426326" w14:textId="77777777" w:rsidR="00B5179E" w:rsidRPr="00C40419" w:rsidRDefault="00244123" w:rsidP="00244123">
      <w:pPr>
        <w:autoSpaceDE w:val="0"/>
        <w:autoSpaceDN w:val="0"/>
        <w:adjustRightInd w:val="0"/>
        <w:rPr>
          <w:rFonts w:ascii="Tahoma" w:hAnsi="Tahoma" w:cs="Tahoma"/>
          <w:b/>
          <w:bCs/>
          <w:sz w:val="18"/>
          <w:szCs w:val="18"/>
        </w:rPr>
      </w:pPr>
      <w:r w:rsidRPr="00C40419">
        <w:rPr>
          <w:rFonts w:ascii="Tahoma" w:hAnsi="Tahoma" w:cs="Tahoma"/>
          <w:b/>
          <w:bCs/>
          <w:color w:val="FFFFFF"/>
          <w:sz w:val="18"/>
          <w:szCs w:val="18"/>
        </w:rPr>
        <w:t>SECTION 5: Firefighting measures</w:t>
      </w:r>
    </w:p>
    <w:p w14:paraId="05E27C47"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lastRenderedPageBreak/>
        <w:t xml:space="preserve">5. </w:t>
      </w:r>
      <w:proofErr w:type="spellStart"/>
      <w:r w:rsidRPr="00C40419">
        <w:rPr>
          <w:rFonts w:ascii="Tahoma" w:hAnsi="Tahoma" w:cs="Tahoma"/>
          <w:b/>
          <w:bCs/>
          <w:sz w:val="18"/>
          <w:szCs w:val="18"/>
        </w:rPr>
        <w:t>Fire fighting</w:t>
      </w:r>
      <w:proofErr w:type="spellEnd"/>
      <w:r w:rsidRPr="00C40419">
        <w:rPr>
          <w:rFonts w:ascii="Tahoma" w:hAnsi="Tahoma" w:cs="Tahoma"/>
          <w:b/>
          <w:bCs/>
          <w:sz w:val="18"/>
          <w:szCs w:val="18"/>
        </w:rPr>
        <w:t xml:space="preserve"> measures</w:t>
      </w:r>
    </w:p>
    <w:p w14:paraId="5CC6709B" w14:textId="77777777" w:rsidR="00201ADF" w:rsidRPr="00C40419" w:rsidRDefault="00B5179E">
      <w:pPr>
        <w:autoSpaceDE w:val="0"/>
        <w:autoSpaceDN w:val="0"/>
        <w:adjustRightInd w:val="0"/>
        <w:rPr>
          <w:rFonts w:ascii="Tahoma" w:hAnsi="Tahoma" w:cs="Tahoma"/>
          <w:sz w:val="18"/>
          <w:szCs w:val="18"/>
        </w:rPr>
      </w:pPr>
      <w:r w:rsidRPr="00C40419">
        <w:rPr>
          <w:rFonts w:ascii="Tahoma" w:hAnsi="Tahoma" w:cs="Tahoma"/>
          <w:b/>
          <w:bCs/>
          <w:sz w:val="18"/>
          <w:szCs w:val="18"/>
        </w:rPr>
        <w:t>Extinguishing media</w:t>
      </w:r>
      <w:r w:rsidRPr="00C40419">
        <w:rPr>
          <w:rFonts w:ascii="Tahoma" w:hAnsi="Tahoma" w:cs="Tahoma"/>
          <w:sz w:val="18"/>
          <w:szCs w:val="18"/>
        </w:rPr>
        <w:t xml:space="preserve">: </w:t>
      </w:r>
      <w:r w:rsidR="007A20CD" w:rsidRPr="00C40419">
        <w:rPr>
          <w:rFonts w:ascii="Tahoma" w:hAnsi="Tahoma" w:cs="Tahoma"/>
          <w:sz w:val="18"/>
          <w:szCs w:val="18"/>
        </w:rPr>
        <w:t>The product is not flammable. Use fire-extinguishing media suitable for the surrounding fire.</w:t>
      </w:r>
    </w:p>
    <w:p w14:paraId="43DAC8B8" w14:textId="77777777" w:rsidR="00B5179E" w:rsidRPr="00C40419" w:rsidRDefault="00B5179E" w:rsidP="007A20CD">
      <w:pPr>
        <w:autoSpaceDE w:val="0"/>
        <w:autoSpaceDN w:val="0"/>
        <w:adjustRightInd w:val="0"/>
        <w:rPr>
          <w:rFonts w:ascii="Tahoma" w:hAnsi="Tahoma" w:cs="Tahoma"/>
          <w:sz w:val="18"/>
          <w:szCs w:val="18"/>
        </w:rPr>
      </w:pPr>
      <w:r w:rsidRPr="00C40419">
        <w:rPr>
          <w:rFonts w:ascii="Tahoma" w:hAnsi="Tahoma" w:cs="Tahoma"/>
          <w:b/>
          <w:bCs/>
          <w:sz w:val="18"/>
          <w:szCs w:val="18"/>
        </w:rPr>
        <w:t>Special hazards:</w:t>
      </w:r>
      <w:r w:rsidRPr="00C40419">
        <w:rPr>
          <w:rFonts w:ascii="Tahoma" w:hAnsi="Tahoma" w:cs="Tahoma"/>
          <w:sz w:val="18"/>
          <w:szCs w:val="18"/>
        </w:rPr>
        <w:t xml:space="preserve"> </w:t>
      </w:r>
      <w:r w:rsidR="007A20CD" w:rsidRPr="00C40419">
        <w:rPr>
          <w:rFonts w:ascii="Tahoma" w:hAnsi="Tahoma" w:cs="Tahoma"/>
          <w:sz w:val="18"/>
          <w:szCs w:val="18"/>
        </w:rPr>
        <w:t>Thermal decomposition or combustion products may include the following substances: Irritating gases or vapours.</w:t>
      </w:r>
    </w:p>
    <w:p w14:paraId="3B530F97" w14:textId="77777777" w:rsidR="00B5179E" w:rsidRPr="00C40419" w:rsidRDefault="00B5179E" w:rsidP="007A20CD">
      <w:pPr>
        <w:autoSpaceDE w:val="0"/>
        <w:autoSpaceDN w:val="0"/>
        <w:adjustRightInd w:val="0"/>
        <w:rPr>
          <w:rFonts w:ascii="Tahoma" w:hAnsi="Tahoma" w:cs="Tahoma"/>
          <w:sz w:val="18"/>
          <w:szCs w:val="18"/>
        </w:rPr>
      </w:pPr>
      <w:r w:rsidRPr="00C40419">
        <w:rPr>
          <w:rFonts w:ascii="Tahoma" w:hAnsi="Tahoma" w:cs="Tahoma"/>
          <w:b/>
          <w:bCs/>
          <w:sz w:val="18"/>
          <w:szCs w:val="18"/>
        </w:rPr>
        <w:t>Special protective equipment:</w:t>
      </w:r>
      <w:r w:rsidRPr="00C40419">
        <w:rPr>
          <w:rFonts w:ascii="Tahoma" w:hAnsi="Tahoma" w:cs="Tahoma"/>
          <w:sz w:val="18"/>
          <w:szCs w:val="18"/>
        </w:rPr>
        <w:t xml:space="preserve"> </w:t>
      </w:r>
      <w:r w:rsidR="007A20CD" w:rsidRPr="00C40419">
        <w:rPr>
          <w:rFonts w:ascii="Tahoma" w:hAnsi="Tahoma" w:cs="Tahoma"/>
          <w:sz w:val="18"/>
          <w:szCs w:val="18"/>
        </w:rPr>
        <w:t>Wear positive-pressure self-contained breathing apparatus (SCBA) and appropriate protective clothing.</w:t>
      </w:r>
    </w:p>
    <w:p w14:paraId="7C89D809" w14:textId="77777777" w:rsidR="00201ADF" w:rsidRPr="00C40419" w:rsidRDefault="00201ADF" w:rsidP="00201ADF">
      <w:pPr>
        <w:autoSpaceDE w:val="0"/>
        <w:autoSpaceDN w:val="0"/>
        <w:adjustRightInd w:val="0"/>
        <w:rPr>
          <w:rFonts w:ascii="Tahoma" w:hAnsi="Tahoma" w:cs="Tahoma"/>
          <w:b/>
          <w:bCs/>
          <w:sz w:val="18"/>
          <w:szCs w:val="18"/>
        </w:rPr>
      </w:pPr>
    </w:p>
    <w:p w14:paraId="4F31DCB6"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6. Accidental release measures</w:t>
      </w:r>
    </w:p>
    <w:p w14:paraId="46ED0D4E"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Personal precautions:</w:t>
      </w:r>
    </w:p>
    <w:p w14:paraId="0F24455A" w14:textId="77777777" w:rsidR="00201ADF" w:rsidRPr="00C40419" w:rsidRDefault="00201ADF" w:rsidP="00201ADF">
      <w:pPr>
        <w:autoSpaceDE w:val="0"/>
        <w:autoSpaceDN w:val="0"/>
        <w:adjustRightInd w:val="0"/>
        <w:rPr>
          <w:rFonts w:ascii="Tahoma" w:hAnsi="Tahoma" w:cs="Tahoma"/>
          <w:sz w:val="18"/>
          <w:szCs w:val="18"/>
        </w:rPr>
      </w:pPr>
      <w:r w:rsidRPr="00C40419">
        <w:rPr>
          <w:rFonts w:ascii="Tahoma" w:hAnsi="Tahoma" w:cs="Tahoma"/>
          <w:sz w:val="18"/>
          <w:szCs w:val="18"/>
        </w:rPr>
        <w:t>Product causes chemical burns. Wear personal protection, see Section 8</w:t>
      </w:r>
    </w:p>
    <w:p w14:paraId="7D854344" w14:textId="77777777" w:rsidR="00B5179E" w:rsidRPr="00C40419" w:rsidRDefault="00201ADF" w:rsidP="00201ADF">
      <w:pPr>
        <w:pStyle w:val="BodyText"/>
        <w:rPr>
          <w:sz w:val="18"/>
          <w:szCs w:val="18"/>
        </w:rPr>
      </w:pPr>
      <w:r w:rsidRPr="00C40419">
        <w:rPr>
          <w:sz w:val="18"/>
          <w:szCs w:val="18"/>
        </w:rPr>
        <w:t>Evacuate personnel to safe areas. Keep out unprotected personnel. Keep unauthorised personnel away</w:t>
      </w:r>
    </w:p>
    <w:p w14:paraId="7C728308" w14:textId="77777777" w:rsidR="00B5179E" w:rsidRPr="00C40419" w:rsidRDefault="00B5179E">
      <w:pPr>
        <w:pStyle w:val="BodyText"/>
        <w:rPr>
          <w:sz w:val="18"/>
          <w:szCs w:val="18"/>
        </w:rPr>
      </w:pPr>
      <w:r w:rsidRPr="00C40419">
        <w:rPr>
          <w:b/>
          <w:bCs/>
          <w:sz w:val="18"/>
          <w:szCs w:val="18"/>
        </w:rPr>
        <w:t>Environmental precautions:</w:t>
      </w:r>
      <w:r w:rsidRPr="00C40419">
        <w:rPr>
          <w:sz w:val="18"/>
          <w:szCs w:val="18"/>
        </w:rPr>
        <w:t xml:space="preserve"> </w:t>
      </w:r>
    </w:p>
    <w:p w14:paraId="5019C982" w14:textId="77777777" w:rsidR="00201ADF" w:rsidRPr="00C40419" w:rsidRDefault="00201ADF" w:rsidP="00201ADF">
      <w:pPr>
        <w:autoSpaceDE w:val="0"/>
        <w:autoSpaceDN w:val="0"/>
        <w:adjustRightInd w:val="0"/>
        <w:rPr>
          <w:rFonts w:ascii="Tahoma" w:hAnsi="Tahoma" w:cs="Tahoma"/>
          <w:sz w:val="18"/>
          <w:szCs w:val="18"/>
        </w:rPr>
      </w:pPr>
      <w:r w:rsidRPr="00C40419">
        <w:rPr>
          <w:rFonts w:ascii="Tahoma" w:hAnsi="Tahoma" w:cs="Tahoma"/>
          <w:sz w:val="18"/>
          <w:szCs w:val="18"/>
        </w:rPr>
        <w:t>Observe regulations on prevention of water pollution. Dam with sand or earth</w:t>
      </w:r>
      <w:r w:rsidR="000C564C" w:rsidRPr="00C40419">
        <w:rPr>
          <w:rFonts w:ascii="Tahoma" w:hAnsi="Tahoma" w:cs="Tahoma"/>
          <w:sz w:val="18"/>
          <w:szCs w:val="18"/>
        </w:rPr>
        <w:t xml:space="preserve"> or appropriate bunding.</w:t>
      </w:r>
    </w:p>
    <w:p w14:paraId="085466F5" w14:textId="77777777" w:rsidR="00201ADF" w:rsidRPr="00C40419" w:rsidRDefault="00201ADF" w:rsidP="00201ADF">
      <w:pPr>
        <w:autoSpaceDE w:val="0"/>
        <w:autoSpaceDN w:val="0"/>
        <w:adjustRightInd w:val="0"/>
        <w:rPr>
          <w:rFonts w:ascii="Tahoma" w:hAnsi="Tahoma" w:cs="Tahoma"/>
          <w:sz w:val="18"/>
          <w:szCs w:val="18"/>
        </w:rPr>
      </w:pPr>
      <w:r w:rsidRPr="00C40419">
        <w:rPr>
          <w:rFonts w:ascii="Tahoma" w:hAnsi="Tahoma" w:cs="Tahoma"/>
          <w:sz w:val="18"/>
          <w:szCs w:val="18"/>
        </w:rPr>
        <w:t xml:space="preserve">Do not permit to </w:t>
      </w:r>
      <w:proofErr w:type="gramStart"/>
      <w:r w:rsidRPr="00C40419">
        <w:rPr>
          <w:rFonts w:ascii="Tahoma" w:hAnsi="Tahoma" w:cs="Tahoma"/>
          <w:sz w:val="18"/>
          <w:szCs w:val="18"/>
        </w:rPr>
        <w:t>enter into</w:t>
      </w:r>
      <w:proofErr w:type="gramEnd"/>
      <w:r w:rsidRPr="00C40419">
        <w:rPr>
          <w:rFonts w:ascii="Tahoma" w:hAnsi="Tahoma" w:cs="Tahoma"/>
          <w:sz w:val="18"/>
          <w:szCs w:val="18"/>
        </w:rPr>
        <w:t xml:space="preserve"> surface water, stretches of water or soil undiluted.</w:t>
      </w:r>
    </w:p>
    <w:p w14:paraId="28FE799B"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Spillages or uncontrolled discharges into watercourses must be reported immediately to the Environmental Agency or other</w:t>
      </w:r>
    </w:p>
    <w:p w14:paraId="458BF66A"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appropriate regulatory body.</w:t>
      </w:r>
    </w:p>
    <w:p w14:paraId="257928CF" w14:textId="77777777" w:rsidR="00B5179E" w:rsidRPr="00C40419" w:rsidRDefault="00B5179E" w:rsidP="00201ADF">
      <w:pPr>
        <w:autoSpaceDE w:val="0"/>
        <w:autoSpaceDN w:val="0"/>
        <w:adjustRightInd w:val="0"/>
        <w:rPr>
          <w:rFonts w:ascii="Tahoma" w:hAnsi="Tahoma" w:cs="Tahoma"/>
          <w:b/>
          <w:bCs/>
          <w:sz w:val="18"/>
          <w:szCs w:val="18"/>
        </w:rPr>
      </w:pPr>
      <w:r w:rsidRPr="00C40419">
        <w:rPr>
          <w:rFonts w:ascii="Tahoma" w:hAnsi="Tahoma" w:cs="Tahoma"/>
          <w:b/>
          <w:bCs/>
          <w:sz w:val="18"/>
          <w:szCs w:val="18"/>
        </w:rPr>
        <w:t>Methods and material for containment and clean-up:</w:t>
      </w:r>
    </w:p>
    <w:p w14:paraId="341F610C"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Small Spillages: Flush away spillage with plenty of water. Large Spillages: Contain and absorb spillage with sand, earth or other</w:t>
      </w:r>
    </w:p>
    <w:p w14:paraId="32DAC6A7"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non-combustible material. Collect and place in suitable waste disposal containers and seal securely.</w:t>
      </w:r>
    </w:p>
    <w:p w14:paraId="0E03BE7A" w14:textId="77777777" w:rsidR="00201ADF" w:rsidRPr="00C40419" w:rsidRDefault="00201ADF" w:rsidP="000C564C">
      <w:pPr>
        <w:autoSpaceDE w:val="0"/>
        <w:autoSpaceDN w:val="0"/>
        <w:adjustRightInd w:val="0"/>
        <w:rPr>
          <w:rFonts w:ascii="Tahoma" w:hAnsi="Tahoma" w:cs="Tahoma"/>
          <w:b/>
          <w:sz w:val="18"/>
          <w:szCs w:val="18"/>
        </w:rPr>
      </w:pPr>
      <w:r w:rsidRPr="00C40419">
        <w:rPr>
          <w:rFonts w:ascii="Tahoma" w:hAnsi="Tahoma" w:cs="Tahoma"/>
          <w:b/>
          <w:sz w:val="18"/>
          <w:szCs w:val="18"/>
        </w:rPr>
        <w:t>Additional advice:</w:t>
      </w:r>
    </w:p>
    <w:p w14:paraId="40AEFE93" w14:textId="77777777" w:rsidR="00CA397B" w:rsidRPr="00C40419" w:rsidRDefault="000C564C" w:rsidP="00201ADF">
      <w:pPr>
        <w:autoSpaceDE w:val="0"/>
        <w:autoSpaceDN w:val="0"/>
        <w:adjustRightInd w:val="0"/>
        <w:rPr>
          <w:rFonts w:ascii="Tahoma" w:hAnsi="Tahoma" w:cs="Tahoma"/>
          <w:sz w:val="18"/>
          <w:szCs w:val="18"/>
        </w:rPr>
      </w:pPr>
      <w:r w:rsidRPr="00C40419">
        <w:rPr>
          <w:rFonts w:ascii="Tahoma" w:hAnsi="Tahoma" w:cs="Tahoma"/>
          <w:sz w:val="18"/>
          <w:szCs w:val="18"/>
        </w:rPr>
        <w:t>See Section 8.</w:t>
      </w:r>
    </w:p>
    <w:p w14:paraId="14692658" w14:textId="77777777" w:rsidR="000C564C" w:rsidRPr="00C40419" w:rsidRDefault="000C564C" w:rsidP="00201ADF">
      <w:pPr>
        <w:autoSpaceDE w:val="0"/>
        <w:autoSpaceDN w:val="0"/>
        <w:adjustRightInd w:val="0"/>
        <w:rPr>
          <w:rFonts w:ascii="Tahoma" w:hAnsi="Tahoma" w:cs="Tahoma"/>
          <w:sz w:val="18"/>
          <w:szCs w:val="18"/>
        </w:rPr>
      </w:pPr>
    </w:p>
    <w:p w14:paraId="20F0C8C0"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7. Handling and storage</w:t>
      </w:r>
    </w:p>
    <w:p w14:paraId="50522BDD"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Precautions for safe handling:</w:t>
      </w:r>
    </w:p>
    <w:p w14:paraId="7B69AD60" w14:textId="77777777" w:rsidR="00CA397B" w:rsidRPr="00C40419" w:rsidRDefault="00CA397B" w:rsidP="00CA397B">
      <w:pPr>
        <w:autoSpaceDE w:val="0"/>
        <w:autoSpaceDN w:val="0"/>
        <w:adjustRightInd w:val="0"/>
        <w:rPr>
          <w:rFonts w:ascii="Tahoma" w:hAnsi="Tahoma" w:cs="Tahoma"/>
          <w:sz w:val="18"/>
          <w:szCs w:val="18"/>
        </w:rPr>
      </w:pPr>
      <w:r w:rsidRPr="00C40419">
        <w:rPr>
          <w:rFonts w:ascii="Tahoma" w:hAnsi="Tahoma" w:cs="Tahoma"/>
          <w:sz w:val="18"/>
          <w:szCs w:val="18"/>
        </w:rPr>
        <w:t>Handle in accordance with good industrial hygiene and safety practices.</w:t>
      </w:r>
    </w:p>
    <w:p w14:paraId="202D31E4" w14:textId="77777777" w:rsidR="00CA397B" w:rsidRPr="00C40419" w:rsidRDefault="000C564C" w:rsidP="00CA397B">
      <w:pPr>
        <w:autoSpaceDE w:val="0"/>
        <w:autoSpaceDN w:val="0"/>
        <w:adjustRightInd w:val="0"/>
        <w:rPr>
          <w:rFonts w:ascii="Tahoma" w:hAnsi="Tahoma" w:cs="Tahoma"/>
          <w:sz w:val="18"/>
          <w:szCs w:val="18"/>
        </w:rPr>
      </w:pPr>
      <w:r w:rsidRPr="00C40419">
        <w:rPr>
          <w:rFonts w:ascii="Tahoma" w:hAnsi="Tahoma" w:cs="Tahoma"/>
          <w:sz w:val="18"/>
          <w:szCs w:val="18"/>
        </w:rPr>
        <w:t xml:space="preserve">Wear protective clothing, gloves, eye and face protection. </w:t>
      </w:r>
      <w:r w:rsidR="00CA397B" w:rsidRPr="00C40419">
        <w:rPr>
          <w:rFonts w:ascii="Tahoma" w:hAnsi="Tahoma" w:cs="Tahoma"/>
          <w:sz w:val="18"/>
          <w:szCs w:val="18"/>
        </w:rPr>
        <w:t>For personal protection see section 8.</w:t>
      </w:r>
    </w:p>
    <w:p w14:paraId="00DFAE9B" w14:textId="77777777" w:rsidR="00B5179E" w:rsidRPr="00C40419" w:rsidRDefault="00B5179E">
      <w:pPr>
        <w:pStyle w:val="Heading1"/>
        <w:rPr>
          <w:sz w:val="18"/>
          <w:szCs w:val="18"/>
        </w:rPr>
      </w:pPr>
      <w:r w:rsidRPr="00C40419">
        <w:rPr>
          <w:sz w:val="18"/>
          <w:szCs w:val="18"/>
        </w:rPr>
        <w:t>Storage precautions:</w:t>
      </w:r>
    </w:p>
    <w:p w14:paraId="203A1B52" w14:textId="77777777" w:rsidR="00B5179E" w:rsidRPr="00C40419" w:rsidRDefault="000C564C">
      <w:pPr>
        <w:autoSpaceDE w:val="0"/>
        <w:autoSpaceDN w:val="0"/>
        <w:adjustRightInd w:val="0"/>
        <w:rPr>
          <w:rFonts w:ascii="Tahoma" w:hAnsi="Tahoma" w:cs="Tahoma"/>
          <w:b/>
          <w:bCs/>
          <w:sz w:val="18"/>
          <w:szCs w:val="18"/>
        </w:rPr>
      </w:pPr>
      <w:r w:rsidRPr="00C40419">
        <w:rPr>
          <w:rFonts w:ascii="Tahoma" w:hAnsi="Tahoma" w:cs="Tahoma"/>
          <w:sz w:val="18"/>
          <w:szCs w:val="18"/>
        </w:rPr>
        <w:t>Keep only in the original container in a cool, well-ventilated place. Store away from the following materials: Oxidising materials.</w:t>
      </w:r>
    </w:p>
    <w:p w14:paraId="7036D64E" w14:textId="77777777" w:rsidR="001F00A7" w:rsidRPr="00C40419" w:rsidRDefault="001F00A7" w:rsidP="001F00A7">
      <w:pPr>
        <w:autoSpaceDE w:val="0"/>
        <w:autoSpaceDN w:val="0"/>
        <w:adjustRightInd w:val="0"/>
        <w:rPr>
          <w:rFonts w:ascii="Tahoma" w:hAnsi="Tahoma" w:cs="Tahoma"/>
          <w:color w:val="000000"/>
          <w:sz w:val="18"/>
          <w:szCs w:val="18"/>
        </w:rPr>
      </w:pPr>
      <w:r w:rsidRPr="00C40419">
        <w:rPr>
          <w:rFonts w:ascii="Tahoma" w:hAnsi="Tahoma" w:cs="Tahoma"/>
          <w:color w:val="000000"/>
          <w:sz w:val="18"/>
          <w:szCs w:val="18"/>
        </w:rPr>
        <w:t>Advice on common storage</w:t>
      </w:r>
    </w:p>
    <w:p w14:paraId="02C8588D" w14:textId="77777777" w:rsidR="001F00A7" w:rsidRPr="00C40419" w:rsidRDefault="001F00A7" w:rsidP="001F00A7">
      <w:pPr>
        <w:autoSpaceDE w:val="0"/>
        <w:autoSpaceDN w:val="0"/>
        <w:adjustRightInd w:val="0"/>
        <w:rPr>
          <w:rFonts w:ascii="Tahoma" w:hAnsi="Tahoma" w:cs="Tahoma"/>
          <w:color w:val="000000"/>
          <w:sz w:val="18"/>
          <w:szCs w:val="18"/>
        </w:rPr>
      </w:pPr>
      <w:r w:rsidRPr="00C40419">
        <w:rPr>
          <w:rFonts w:ascii="Tahoma" w:hAnsi="Tahoma" w:cs="Tahoma"/>
          <w:color w:val="000000"/>
          <w:sz w:val="18"/>
          <w:szCs w:val="18"/>
        </w:rPr>
        <w:t xml:space="preserve">Do not store together </w:t>
      </w:r>
      <w:proofErr w:type="gramStart"/>
      <w:r w:rsidRPr="00C40419">
        <w:rPr>
          <w:rFonts w:ascii="Tahoma" w:hAnsi="Tahoma" w:cs="Tahoma"/>
          <w:color w:val="000000"/>
          <w:sz w:val="18"/>
          <w:szCs w:val="18"/>
        </w:rPr>
        <w:t>with:</w:t>
      </w:r>
      <w:proofErr w:type="gramEnd"/>
      <w:r w:rsidRPr="00C40419">
        <w:rPr>
          <w:rFonts w:ascii="Tahoma" w:hAnsi="Tahoma" w:cs="Tahoma"/>
          <w:color w:val="000000"/>
          <w:sz w:val="18"/>
          <w:szCs w:val="18"/>
        </w:rPr>
        <w:t xml:space="preserve"> </w:t>
      </w:r>
      <w:r w:rsidR="000C564C" w:rsidRPr="00C40419">
        <w:rPr>
          <w:rFonts w:ascii="Tahoma" w:hAnsi="Tahoma" w:cs="Tahoma"/>
          <w:color w:val="000000"/>
          <w:sz w:val="18"/>
          <w:szCs w:val="18"/>
        </w:rPr>
        <w:t>oxidising substances</w:t>
      </w:r>
    </w:p>
    <w:p w14:paraId="5AF9CBCC" w14:textId="77777777" w:rsidR="001F00A7" w:rsidRPr="00C40419" w:rsidRDefault="001F00A7" w:rsidP="000C564C">
      <w:pPr>
        <w:autoSpaceDE w:val="0"/>
        <w:autoSpaceDN w:val="0"/>
        <w:adjustRightInd w:val="0"/>
        <w:rPr>
          <w:rFonts w:ascii="Tahoma" w:hAnsi="Tahoma" w:cs="Tahoma"/>
          <w:color w:val="0E0E0E"/>
          <w:sz w:val="18"/>
          <w:szCs w:val="18"/>
        </w:rPr>
      </w:pPr>
      <w:r w:rsidRPr="00C40419">
        <w:rPr>
          <w:rFonts w:ascii="Tahoma" w:hAnsi="Tahoma" w:cs="Tahoma"/>
          <w:color w:val="000000"/>
          <w:sz w:val="18"/>
          <w:szCs w:val="18"/>
        </w:rPr>
        <w:t xml:space="preserve">Do not store together </w:t>
      </w:r>
      <w:proofErr w:type="gramStart"/>
      <w:r w:rsidRPr="00C40419">
        <w:rPr>
          <w:rFonts w:ascii="Tahoma" w:hAnsi="Tahoma" w:cs="Tahoma"/>
          <w:color w:val="000000"/>
          <w:sz w:val="18"/>
          <w:szCs w:val="18"/>
        </w:rPr>
        <w:t>with:</w:t>
      </w:r>
      <w:proofErr w:type="gramEnd"/>
      <w:r w:rsidRPr="00C40419">
        <w:rPr>
          <w:rFonts w:ascii="Tahoma" w:hAnsi="Tahoma" w:cs="Tahoma"/>
          <w:color w:val="000000"/>
          <w:sz w:val="18"/>
          <w:szCs w:val="18"/>
        </w:rPr>
        <w:t xml:space="preserve"> </w:t>
      </w:r>
      <w:r w:rsidR="000C564C" w:rsidRPr="00C40419">
        <w:rPr>
          <w:rFonts w:ascii="Tahoma" w:hAnsi="Tahoma" w:cs="Tahoma"/>
          <w:color w:val="000000"/>
          <w:sz w:val="18"/>
          <w:szCs w:val="18"/>
        </w:rPr>
        <w:t>acidic substances</w:t>
      </w:r>
    </w:p>
    <w:p w14:paraId="3C0C4241" w14:textId="77777777" w:rsidR="001F00A7" w:rsidRPr="00C40419" w:rsidRDefault="001F00A7" w:rsidP="001F00A7">
      <w:pPr>
        <w:autoSpaceDE w:val="0"/>
        <w:autoSpaceDN w:val="0"/>
        <w:adjustRightInd w:val="0"/>
        <w:rPr>
          <w:rFonts w:ascii="Tahoma" w:hAnsi="Tahoma" w:cs="Tahoma"/>
          <w:b/>
          <w:bCs/>
          <w:sz w:val="18"/>
          <w:szCs w:val="18"/>
        </w:rPr>
      </w:pPr>
    </w:p>
    <w:p w14:paraId="3D568CBB"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8. Exposure controls / personal protection</w:t>
      </w:r>
    </w:p>
    <w:p w14:paraId="3C61C8F6" w14:textId="77777777" w:rsidR="001F00A7" w:rsidRPr="00C40419" w:rsidRDefault="001F00A7" w:rsidP="001F00A7">
      <w:pPr>
        <w:autoSpaceDE w:val="0"/>
        <w:autoSpaceDN w:val="0"/>
        <w:adjustRightInd w:val="0"/>
        <w:rPr>
          <w:rFonts w:ascii="Tahoma" w:hAnsi="Tahoma" w:cs="Tahoma"/>
          <w:b/>
          <w:bCs/>
          <w:sz w:val="18"/>
          <w:szCs w:val="18"/>
        </w:rPr>
      </w:pPr>
      <w:r w:rsidRPr="00C40419">
        <w:rPr>
          <w:rFonts w:ascii="Tahoma" w:hAnsi="Tahoma" w:cs="Tahoma"/>
          <w:b/>
          <w:bCs/>
          <w:sz w:val="18"/>
          <w:szCs w:val="18"/>
        </w:rPr>
        <w:t>8.1. Control parameters</w:t>
      </w:r>
    </w:p>
    <w:p w14:paraId="0E6755D8" w14:textId="77777777" w:rsidR="000C564C" w:rsidRPr="00C40419" w:rsidRDefault="000C564C" w:rsidP="000C564C">
      <w:pPr>
        <w:autoSpaceDE w:val="0"/>
        <w:autoSpaceDN w:val="0"/>
        <w:adjustRightInd w:val="0"/>
        <w:rPr>
          <w:rFonts w:ascii="Tahoma" w:hAnsi="Tahoma" w:cs="Tahoma"/>
          <w:b/>
          <w:bCs/>
          <w:sz w:val="18"/>
          <w:szCs w:val="18"/>
        </w:rPr>
      </w:pPr>
      <w:r w:rsidRPr="00C40419">
        <w:rPr>
          <w:rFonts w:ascii="Tahoma" w:hAnsi="Tahoma" w:cs="Tahoma"/>
          <w:b/>
          <w:bCs/>
          <w:sz w:val="18"/>
          <w:szCs w:val="18"/>
        </w:rPr>
        <w:t>SODIUM HYDROXIDE</w:t>
      </w:r>
    </w:p>
    <w:p w14:paraId="2D54F618" w14:textId="77777777" w:rsidR="000C564C" w:rsidRPr="00C40419" w:rsidRDefault="000C564C" w:rsidP="000C564C">
      <w:pPr>
        <w:autoSpaceDE w:val="0"/>
        <w:autoSpaceDN w:val="0"/>
        <w:adjustRightInd w:val="0"/>
        <w:rPr>
          <w:rFonts w:ascii="Tahoma" w:hAnsi="Tahoma" w:cs="Tahoma"/>
          <w:b/>
          <w:bCs/>
          <w:sz w:val="18"/>
          <w:szCs w:val="18"/>
        </w:rPr>
      </w:pPr>
      <w:r w:rsidRPr="00C40419">
        <w:rPr>
          <w:rFonts w:ascii="Tahoma" w:hAnsi="Tahoma" w:cs="Tahoma"/>
          <w:b/>
          <w:bCs/>
          <w:sz w:val="18"/>
          <w:szCs w:val="18"/>
        </w:rPr>
        <w:t>Workplace exposure limits:</w:t>
      </w:r>
    </w:p>
    <w:p w14:paraId="2F71BA28"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Short-term exposure limit (15-minute): WEL 2 mg/m3</w:t>
      </w:r>
    </w:p>
    <w:p w14:paraId="38FF564A" w14:textId="77777777" w:rsidR="000C564C" w:rsidRPr="00C40419" w:rsidRDefault="000C564C" w:rsidP="000C564C">
      <w:pPr>
        <w:autoSpaceDE w:val="0"/>
        <w:autoSpaceDN w:val="0"/>
        <w:adjustRightInd w:val="0"/>
        <w:rPr>
          <w:rFonts w:ascii="Tahoma" w:hAnsi="Tahoma" w:cs="Tahoma"/>
          <w:sz w:val="18"/>
          <w:szCs w:val="18"/>
        </w:rPr>
      </w:pPr>
      <w:r w:rsidRPr="00C40419">
        <w:rPr>
          <w:rFonts w:ascii="Tahoma" w:hAnsi="Tahoma" w:cs="Tahoma"/>
          <w:sz w:val="18"/>
          <w:szCs w:val="18"/>
        </w:rPr>
        <w:t>WEL = Workplace Exposure Limit</w:t>
      </w:r>
    </w:p>
    <w:p w14:paraId="369E32D8" w14:textId="77777777" w:rsidR="0058041B" w:rsidRPr="00C40419" w:rsidRDefault="0058041B" w:rsidP="000C564C">
      <w:pPr>
        <w:autoSpaceDE w:val="0"/>
        <w:autoSpaceDN w:val="0"/>
        <w:adjustRightInd w:val="0"/>
        <w:rPr>
          <w:rFonts w:ascii="Tahoma" w:hAnsi="Tahoma" w:cs="Tahoma"/>
          <w:sz w:val="18"/>
          <w:szCs w:val="18"/>
        </w:rPr>
      </w:pPr>
    </w:p>
    <w:p w14:paraId="6E1159C3"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DNEL/DMEL (Workers)</w:t>
      </w:r>
    </w:p>
    <w:p w14:paraId="2AAD911E"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Long-term - local effects, inhalation 1.5 mg/m³</w:t>
      </w:r>
    </w:p>
    <w:p w14:paraId="5FA4E85D"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DNEL/DMEL (General population)</w:t>
      </w:r>
    </w:p>
    <w:p w14:paraId="54732807"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 xml:space="preserve">Acute - local effects, inhalation </w:t>
      </w:r>
      <w:r w:rsidR="00985909" w:rsidRPr="00C40419">
        <w:rPr>
          <w:rFonts w:ascii="Tahoma" w:hAnsi="Tahoma" w:cs="Tahoma"/>
          <w:sz w:val="18"/>
          <w:szCs w:val="18"/>
        </w:rPr>
        <w:tab/>
      </w:r>
      <w:r w:rsidRPr="00C40419">
        <w:rPr>
          <w:rFonts w:ascii="Tahoma" w:hAnsi="Tahoma" w:cs="Tahoma"/>
          <w:sz w:val="18"/>
          <w:szCs w:val="18"/>
        </w:rPr>
        <w:t>2.5 mg/m³</w:t>
      </w:r>
    </w:p>
    <w:p w14:paraId="60D37220" w14:textId="77777777" w:rsidR="0058041B" w:rsidRPr="00C40419" w:rsidRDefault="0058041B" w:rsidP="0058041B">
      <w:pPr>
        <w:autoSpaceDE w:val="0"/>
        <w:autoSpaceDN w:val="0"/>
        <w:adjustRightInd w:val="0"/>
        <w:rPr>
          <w:rFonts w:ascii="Tahoma" w:hAnsi="Tahoma" w:cs="Tahoma"/>
          <w:b/>
          <w:bCs/>
          <w:sz w:val="18"/>
          <w:szCs w:val="18"/>
        </w:rPr>
      </w:pPr>
      <w:r w:rsidRPr="00C40419">
        <w:rPr>
          <w:rFonts w:ascii="Tahoma" w:hAnsi="Tahoma" w:cs="Tahoma"/>
          <w:b/>
          <w:bCs/>
          <w:sz w:val="18"/>
          <w:szCs w:val="18"/>
        </w:rPr>
        <w:t>PNEC values</w:t>
      </w:r>
    </w:p>
    <w:p w14:paraId="2ACE30CF"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Freshwater</w:t>
      </w:r>
    </w:p>
    <w:p w14:paraId="4333405A"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 xml:space="preserve">Value </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t>2.2 mg/l</w:t>
      </w:r>
    </w:p>
    <w:p w14:paraId="20389DA8"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Marine water</w:t>
      </w:r>
    </w:p>
    <w:p w14:paraId="3704EB28"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 xml:space="preserve">Value </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t>0.22 mg/l</w:t>
      </w:r>
    </w:p>
    <w:p w14:paraId="52BE2F0D"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STP</w:t>
      </w:r>
    </w:p>
    <w:p w14:paraId="651FF789"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Value</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t>43 mg/l</w:t>
      </w:r>
    </w:p>
    <w:p w14:paraId="16683F9A"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Soil</w:t>
      </w:r>
    </w:p>
    <w:p w14:paraId="385CC1F3"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Value</w:t>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t>0.72 mg/ kg</w:t>
      </w:r>
    </w:p>
    <w:p w14:paraId="59895A4C" w14:textId="77777777" w:rsidR="0058041B" w:rsidRPr="00C40419" w:rsidRDefault="0058041B" w:rsidP="000C564C">
      <w:pPr>
        <w:autoSpaceDE w:val="0"/>
        <w:autoSpaceDN w:val="0"/>
        <w:adjustRightInd w:val="0"/>
        <w:rPr>
          <w:rFonts w:ascii="Tahoma" w:hAnsi="Tahoma" w:cs="Tahoma"/>
          <w:sz w:val="18"/>
          <w:szCs w:val="18"/>
        </w:rPr>
      </w:pPr>
    </w:p>
    <w:p w14:paraId="0559F958" w14:textId="77777777" w:rsidR="0058041B" w:rsidRPr="00C40419" w:rsidRDefault="0058041B" w:rsidP="0058041B">
      <w:pPr>
        <w:autoSpaceDE w:val="0"/>
        <w:autoSpaceDN w:val="0"/>
        <w:adjustRightInd w:val="0"/>
        <w:rPr>
          <w:rFonts w:ascii="Tahoma" w:hAnsi="Tahoma" w:cs="Tahoma"/>
          <w:sz w:val="18"/>
          <w:szCs w:val="18"/>
        </w:rPr>
      </w:pPr>
      <w:r w:rsidRPr="00C40419">
        <w:rPr>
          <w:rFonts w:ascii="Tahoma" w:hAnsi="Tahoma" w:cs="Tahoma"/>
          <w:sz w:val="18"/>
          <w:szCs w:val="18"/>
        </w:rPr>
        <w:t>Ingredients Comments: No exposure limits noted for ingredients.</w:t>
      </w:r>
    </w:p>
    <w:p w14:paraId="67BF4F60" w14:textId="77777777" w:rsidR="001F00A7" w:rsidRPr="00C40419" w:rsidRDefault="001F00A7" w:rsidP="001F00A7">
      <w:pPr>
        <w:autoSpaceDE w:val="0"/>
        <w:autoSpaceDN w:val="0"/>
        <w:adjustRightInd w:val="0"/>
        <w:rPr>
          <w:rFonts w:ascii="Tahoma" w:hAnsi="Tahoma" w:cs="Tahoma"/>
          <w:sz w:val="18"/>
          <w:szCs w:val="18"/>
        </w:rPr>
      </w:pPr>
    </w:p>
    <w:p w14:paraId="31550EBC" w14:textId="77777777" w:rsidR="001F00A7" w:rsidRPr="00C40419" w:rsidRDefault="001F00A7" w:rsidP="001F00A7">
      <w:pPr>
        <w:autoSpaceDE w:val="0"/>
        <w:autoSpaceDN w:val="0"/>
        <w:adjustRightInd w:val="0"/>
        <w:rPr>
          <w:rFonts w:ascii="Tahoma" w:hAnsi="Tahoma" w:cs="Tahoma"/>
          <w:b/>
          <w:bCs/>
          <w:sz w:val="18"/>
          <w:szCs w:val="18"/>
        </w:rPr>
      </w:pPr>
      <w:r w:rsidRPr="00C40419">
        <w:rPr>
          <w:rFonts w:ascii="Tahoma" w:hAnsi="Tahoma" w:cs="Tahoma"/>
          <w:b/>
          <w:bCs/>
          <w:sz w:val="18"/>
          <w:szCs w:val="18"/>
        </w:rPr>
        <w:lastRenderedPageBreak/>
        <w:t>8.2. Exposure controls</w:t>
      </w:r>
    </w:p>
    <w:p w14:paraId="27231B9D" w14:textId="77777777" w:rsidR="006B6D59" w:rsidRPr="00C40419" w:rsidRDefault="001F00A7" w:rsidP="006B6D59">
      <w:pPr>
        <w:autoSpaceDE w:val="0"/>
        <w:autoSpaceDN w:val="0"/>
        <w:adjustRightInd w:val="0"/>
        <w:rPr>
          <w:rFonts w:ascii="Tahoma" w:hAnsi="Tahoma" w:cs="Tahoma"/>
          <w:sz w:val="18"/>
          <w:szCs w:val="18"/>
        </w:rPr>
      </w:pPr>
      <w:r w:rsidRPr="00C40419">
        <w:rPr>
          <w:rFonts w:ascii="Tahoma" w:hAnsi="Tahoma" w:cs="Tahoma"/>
          <w:b/>
          <w:bCs/>
          <w:sz w:val="18"/>
          <w:szCs w:val="18"/>
        </w:rPr>
        <w:t xml:space="preserve">Engineering measures: </w:t>
      </w:r>
      <w:r w:rsidR="00176049" w:rsidRPr="00C40419">
        <w:rPr>
          <w:rFonts w:ascii="Tahoma" w:hAnsi="Tahoma" w:cs="Tahoma"/>
          <w:bCs/>
          <w:sz w:val="18"/>
          <w:szCs w:val="18"/>
        </w:rPr>
        <w:t>It is advisable to p</w:t>
      </w:r>
      <w:r w:rsidR="006B6D59" w:rsidRPr="00C40419">
        <w:rPr>
          <w:rFonts w:ascii="Tahoma" w:hAnsi="Tahoma" w:cs="Tahoma"/>
          <w:sz w:val="18"/>
          <w:szCs w:val="18"/>
        </w:rPr>
        <w:t>rovide for installation of emergency shower and eye bath.</w:t>
      </w:r>
      <w:r w:rsidR="00176049" w:rsidRPr="00C40419">
        <w:rPr>
          <w:rFonts w:ascii="Tahoma" w:hAnsi="Tahoma" w:cs="Tahoma"/>
          <w:sz w:val="18"/>
          <w:szCs w:val="18"/>
        </w:rPr>
        <w:t xml:space="preserve"> Provide adequate ventilation.</w:t>
      </w:r>
    </w:p>
    <w:p w14:paraId="08E71D4C" w14:textId="77777777" w:rsidR="006B6D59" w:rsidRPr="00C40419" w:rsidRDefault="001F00A7" w:rsidP="006B6D59">
      <w:pPr>
        <w:autoSpaceDE w:val="0"/>
        <w:autoSpaceDN w:val="0"/>
        <w:adjustRightInd w:val="0"/>
        <w:rPr>
          <w:rFonts w:ascii="Tahoma" w:hAnsi="Tahoma" w:cs="Tahoma"/>
          <w:color w:val="000000"/>
          <w:sz w:val="18"/>
          <w:szCs w:val="18"/>
        </w:rPr>
      </w:pPr>
      <w:r w:rsidRPr="00C40419">
        <w:rPr>
          <w:rFonts w:ascii="Tahoma" w:hAnsi="Tahoma" w:cs="Tahoma"/>
          <w:b/>
          <w:bCs/>
          <w:sz w:val="18"/>
          <w:szCs w:val="18"/>
        </w:rPr>
        <w:t xml:space="preserve">Respiratory protection: </w:t>
      </w:r>
      <w:r w:rsidR="006B6D59" w:rsidRPr="00C40419">
        <w:rPr>
          <w:rFonts w:ascii="Tahoma" w:hAnsi="Tahoma" w:cs="Tahoma"/>
          <w:color w:val="000000"/>
          <w:sz w:val="18"/>
          <w:szCs w:val="18"/>
        </w:rPr>
        <w:t>If workplace exposure limit is exceeded apply Respiratory protective equipment.</w:t>
      </w:r>
    </w:p>
    <w:p w14:paraId="255B961F" w14:textId="77777777" w:rsidR="006B6D59" w:rsidRPr="00C40419" w:rsidRDefault="001F00A7" w:rsidP="006B6D59">
      <w:pPr>
        <w:autoSpaceDE w:val="0"/>
        <w:autoSpaceDN w:val="0"/>
        <w:adjustRightInd w:val="0"/>
        <w:rPr>
          <w:rFonts w:ascii="Tahoma" w:hAnsi="Tahoma" w:cs="Tahoma"/>
          <w:bCs/>
          <w:sz w:val="18"/>
          <w:szCs w:val="18"/>
        </w:rPr>
      </w:pPr>
      <w:r w:rsidRPr="00C40419">
        <w:rPr>
          <w:rFonts w:ascii="Tahoma" w:hAnsi="Tahoma" w:cs="Tahoma"/>
          <w:b/>
          <w:bCs/>
          <w:sz w:val="18"/>
          <w:szCs w:val="18"/>
        </w:rPr>
        <w:t xml:space="preserve">Hand protection: </w:t>
      </w:r>
      <w:r w:rsidR="006B6D59" w:rsidRPr="00C40419">
        <w:rPr>
          <w:rFonts w:ascii="Tahoma" w:hAnsi="Tahoma" w:cs="Tahoma"/>
          <w:bCs/>
          <w:sz w:val="18"/>
          <w:szCs w:val="18"/>
        </w:rPr>
        <w:t>Wear suitable gloves.</w:t>
      </w:r>
      <w:r w:rsidR="00176049" w:rsidRPr="00C40419">
        <w:rPr>
          <w:rFonts w:ascii="Tahoma" w:hAnsi="Tahoma" w:cs="Tahoma"/>
          <w:bCs/>
          <w:sz w:val="18"/>
          <w:szCs w:val="18"/>
        </w:rPr>
        <w:t xml:space="preserve"> PVC or rubber gloves are recommended.</w:t>
      </w:r>
    </w:p>
    <w:p w14:paraId="459AEEDD" w14:textId="77777777" w:rsidR="001F00A7" w:rsidRPr="00C40419" w:rsidRDefault="001F00A7" w:rsidP="00B749EC">
      <w:pPr>
        <w:autoSpaceDE w:val="0"/>
        <w:autoSpaceDN w:val="0"/>
        <w:adjustRightInd w:val="0"/>
        <w:rPr>
          <w:rFonts w:ascii="Tahoma" w:hAnsi="Tahoma" w:cs="Tahoma"/>
          <w:sz w:val="18"/>
          <w:szCs w:val="18"/>
        </w:rPr>
      </w:pPr>
      <w:r w:rsidRPr="00C40419">
        <w:rPr>
          <w:rFonts w:ascii="Tahoma" w:hAnsi="Tahoma" w:cs="Tahoma"/>
          <w:b/>
          <w:bCs/>
          <w:sz w:val="18"/>
          <w:szCs w:val="18"/>
        </w:rPr>
        <w:t xml:space="preserve">Eye protection: </w:t>
      </w:r>
      <w:r w:rsidR="00176049" w:rsidRPr="00C40419">
        <w:rPr>
          <w:rFonts w:ascii="Tahoma" w:hAnsi="Tahoma" w:cs="Tahoma"/>
          <w:bCs/>
          <w:sz w:val="18"/>
          <w:szCs w:val="18"/>
        </w:rPr>
        <w:t>Wear approved safety goggles or face shield.</w:t>
      </w:r>
    </w:p>
    <w:p w14:paraId="63CA78B0" w14:textId="77777777" w:rsidR="00176049" w:rsidRPr="00C40419" w:rsidRDefault="001F00A7" w:rsidP="00B749EC">
      <w:pPr>
        <w:autoSpaceDE w:val="0"/>
        <w:autoSpaceDN w:val="0"/>
        <w:adjustRightInd w:val="0"/>
        <w:rPr>
          <w:rFonts w:ascii="Tahoma" w:hAnsi="Tahoma" w:cs="Tahoma"/>
          <w:sz w:val="18"/>
          <w:szCs w:val="18"/>
        </w:rPr>
      </w:pPr>
      <w:r w:rsidRPr="00C40419">
        <w:rPr>
          <w:rFonts w:ascii="Tahoma" w:hAnsi="Tahoma" w:cs="Tahoma"/>
          <w:b/>
          <w:bCs/>
          <w:sz w:val="18"/>
          <w:szCs w:val="18"/>
        </w:rPr>
        <w:t xml:space="preserve">Skin protection: </w:t>
      </w:r>
      <w:r w:rsidR="00B749EC" w:rsidRPr="00C40419">
        <w:rPr>
          <w:rFonts w:ascii="Tahoma" w:hAnsi="Tahoma" w:cs="Tahoma"/>
          <w:sz w:val="18"/>
          <w:szCs w:val="18"/>
        </w:rPr>
        <w:t xml:space="preserve">Wear protective clothing, </w:t>
      </w:r>
      <w:r w:rsidR="00176049" w:rsidRPr="00C40419">
        <w:rPr>
          <w:rFonts w:ascii="Tahoma" w:hAnsi="Tahoma" w:cs="Tahoma"/>
          <w:sz w:val="18"/>
          <w:szCs w:val="18"/>
        </w:rPr>
        <w:t xml:space="preserve">against splashing and contamination. </w:t>
      </w:r>
    </w:p>
    <w:p w14:paraId="6984E10F" w14:textId="77777777" w:rsidR="00B749EC" w:rsidRPr="00C40419" w:rsidRDefault="00B749EC" w:rsidP="00B749EC">
      <w:pPr>
        <w:autoSpaceDE w:val="0"/>
        <w:autoSpaceDN w:val="0"/>
        <w:adjustRightInd w:val="0"/>
        <w:rPr>
          <w:rFonts w:ascii="Tahoma" w:hAnsi="Tahoma" w:cs="Tahoma"/>
          <w:sz w:val="18"/>
          <w:szCs w:val="18"/>
        </w:rPr>
      </w:pPr>
      <w:r w:rsidRPr="00C40419">
        <w:rPr>
          <w:rFonts w:ascii="Tahoma" w:hAnsi="Tahoma" w:cs="Tahoma"/>
          <w:b/>
          <w:bCs/>
          <w:sz w:val="18"/>
          <w:szCs w:val="18"/>
        </w:rPr>
        <w:t xml:space="preserve">Hygiene Measures: </w:t>
      </w:r>
      <w:r w:rsidRPr="00C40419">
        <w:rPr>
          <w:rFonts w:ascii="Tahoma" w:hAnsi="Tahoma" w:cs="Tahoma"/>
          <w:sz w:val="18"/>
          <w:szCs w:val="18"/>
        </w:rPr>
        <w:t>Do not inhale vapour, aerosols, mist. Avoid contact with skin, eyes and clothing. Ensure there is good room ventilation. No eating, drinking, smoking or snuffing tobacco at work. Wash face and/or hands before breaks and end of work</w:t>
      </w:r>
    </w:p>
    <w:p w14:paraId="29BAF696" w14:textId="77777777" w:rsidR="001F00A7" w:rsidRPr="00C40419" w:rsidRDefault="00B749EC" w:rsidP="00B749EC">
      <w:pPr>
        <w:autoSpaceDE w:val="0"/>
        <w:autoSpaceDN w:val="0"/>
        <w:adjustRightInd w:val="0"/>
        <w:rPr>
          <w:rFonts w:ascii="Tahoma" w:hAnsi="Tahoma" w:cs="Tahoma"/>
          <w:sz w:val="18"/>
          <w:szCs w:val="18"/>
        </w:rPr>
      </w:pPr>
      <w:r w:rsidRPr="00C40419">
        <w:rPr>
          <w:rFonts w:ascii="Tahoma" w:hAnsi="Tahoma" w:cs="Tahoma"/>
          <w:sz w:val="18"/>
          <w:szCs w:val="18"/>
        </w:rPr>
        <w:t>Use preventative skin protection. Avoid contaminating clothes with product. Immediately change moistened and saturated work clothing</w:t>
      </w:r>
      <w:r w:rsidR="00176049" w:rsidRPr="00C40419">
        <w:rPr>
          <w:rFonts w:ascii="Tahoma" w:hAnsi="Tahoma" w:cs="Tahoma"/>
          <w:sz w:val="18"/>
          <w:szCs w:val="18"/>
        </w:rPr>
        <w:t xml:space="preserve">. </w:t>
      </w:r>
      <w:r w:rsidRPr="00C40419">
        <w:rPr>
          <w:rFonts w:ascii="Tahoma" w:hAnsi="Tahoma" w:cs="Tahoma"/>
          <w:sz w:val="18"/>
          <w:szCs w:val="18"/>
        </w:rPr>
        <w:t>Any contaminated protective equipment to be cleaned after use.</w:t>
      </w:r>
    </w:p>
    <w:p w14:paraId="04928ED2" w14:textId="46E085E9" w:rsidR="00B749EC" w:rsidRPr="00C40419" w:rsidRDefault="00B749EC" w:rsidP="00B749EC">
      <w:pPr>
        <w:autoSpaceDE w:val="0"/>
        <w:autoSpaceDN w:val="0"/>
        <w:adjustRightInd w:val="0"/>
        <w:rPr>
          <w:rFonts w:ascii="Tahoma" w:hAnsi="Tahoma" w:cs="Tahoma"/>
          <w:sz w:val="18"/>
          <w:szCs w:val="18"/>
        </w:rPr>
      </w:pPr>
      <w:r w:rsidRPr="00C40419">
        <w:rPr>
          <w:rFonts w:ascii="Tahoma" w:hAnsi="Tahoma" w:cs="Tahoma"/>
          <w:b/>
          <w:bCs/>
          <w:sz w:val="18"/>
          <w:szCs w:val="18"/>
        </w:rPr>
        <w:t>Protective Measures</w:t>
      </w:r>
      <w:r w:rsidR="0052616C" w:rsidRPr="00C40419">
        <w:rPr>
          <w:rFonts w:ascii="Tahoma" w:hAnsi="Tahoma" w:cs="Tahoma"/>
          <w:b/>
          <w:bCs/>
          <w:sz w:val="18"/>
          <w:szCs w:val="18"/>
        </w:rPr>
        <w:t xml:space="preserve">: </w:t>
      </w:r>
      <w:r w:rsidRPr="00C40419">
        <w:rPr>
          <w:rFonts w:ascii="Tahoma" w:hAnsi="Tahoma" w:cs="Tahoma"/>
          <w:sz w:val="18"/>
          <w:szCs w:val="18"/>
        </w:rPr>
        <w:t xml:space="preserve">Handle in accordance with good industrial hygiene and safety practices. Wear suitable protective clothing, gloves and eye/face protection. </w:t>
      </w:r>
    </w:p>
    <w:p w14:paraId="2E7E1795" w14:textId="365B8419" w:rsidR="00CB492E" w:rsidRPr="00C40419" w:rsidRDefault="00CB492E" w:rsidP="00B749EC">
      <w:pPr>
        <w:autoSpaceDE w:val="0"/>
        <w:autoSpaceDN w:val="0"/>
        <w:adjustRightInd w:val="0"/>
        <w:rPr>
          <w:rFonts w:ascii="Tahoma" w:hAnsi="Tahoma" w:cs="Tahoma"/>
          <w:b/>
          <w:bCs/>
          <w:sz w:val="18"/>
          <w:szCs w:val="18"/>
        </w:rPr>
      </w:pPr>
    </w:p>
    <w:p w14:paraId="6FE78C2B" w14:textId="20F94CB4" w:rsidR="00CB492E" w:rsidRPr="00C40419" w:rsidRDefault="00CB492E" w:rsidP="00B749EC">
      <w:pPr>
        <w:autoSpaceDE w:val="0"/>
        <w:autoSpaceDN w:val="0"/>
        <w:adjustRightInd w:val="0"/>
        <w:rPr>
          <w:rFonts w:ascii="Tahoma" w:hAnsi="Tahoma" w:cs="Tahoma"/>
          <w:b/>
          <w:bCs/>
          <w:sz w:val="18"/>
          <w:szCs w:val="18"/>
        </w:rPr>
      </w:pPr>
    </w:p>
    <w:p w14:paraId="17004B44" w14:textId="220B6996" w:rsidR="00CB492E" w:rsidRPr="00C40419" w:rsidRDefault="00CB492E" w:rsidP="00B749EC">
      <w:pPr>
        <w:autoSpaceDE w:val="0"/>
        <w:autoSpaceDN w:val="0"/>
        <w:adjustRightInd w:val="0"/>
        <w:rPr>
          <w:rFonts w:ascii="Tahoma" w:hAnsi="Tahoma" w:cs="Tahoma"/>
          <w:b/>
          <w:bCs/>
          <w:sz w:val="18"/>
          <w:szCs w:val="18"/>
        </w:rPr>
      </w:pPr>
    </w:p>
    <w:p w14:paraId="2ADE6DA5" w14:textId="77777777" w:rsidR="001965AC" w:rsidRPr="00C40419" w:rsidRDefault="001965AC" w:rsidP="00B749EC">
      <w:pPr>
        <w:autoSpaceDE w:val="0"/>
        <w:autoSpaceDN w:val="0"/>
        <w:adjustRightInd w:val="0"/>
        <w:rPr>
          <w:rFonts w:ascii="Tahoma" w:hAnsi="Tahoma" w:cs="Tahoma"/>
          <w:b/>
          <w:bCs/>
          <w:sz w:val="18"/>
          <w:szCs w:val="18"/>
        </w:rPr>
      </w:pPr>
    </w:p>
    <w:p w14:paraId="1748E5AF" w14:textId="77777777" w:rsidR="00CB492E" w:rsidRPr="00C40419" w:rsidRDefault="00CB492E" w:rsidP="00B749EC">
      <w:pPr>
        <w:autoSpaceDE w:val="0"/>
        <w:autoSpaceDN w:val="0"/>
        <w:adjustRightInd w:val="0"/>
        <w:rPr>
          <w:rFonts w:ascii="Tahoma" w:hAnsi="Tahoma" w:cs="Tahoma"/>
          <w:b/>
          <w:bCs/>
          <w:sz w:val="18"/>
          <w:szCs w:val="18"/>
        </w:rPr>
      </w:pPr>
    </w:p>
    <w:p w14:paraId="057DB5DB" w14:textId="77777777" w:rsidR="00B4219D" w:rsidRPr="00C40419" w:rsidRDefault="00B4219D" w:rsidP="00B4219D">
      <w:pPr>
        <w:autoSpaceDE w:val="0"/>
        <w:autoSpaceDN w:val="0"/>
        <w:adjustRightInd w:val="0"/>
        <w:ind w:left="2880" w:firstLine="720"/>
        <w:rPr>
          <w:rFonts w:ascii="Tahoma" w:hAnsi="Tahoma" w:cs="Tahoma"/>
          <w:b/>
          <w:bCs/>
          <w:sz w:val="18"/>
          <w:szCs w:val="18"/>
        </w:rPr>
      </w:pPr>
    </w:p>
    <w:p w14:paraId="42B64270"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9. Physical and chemical</w:t>
      </w:r>
      <w:r w:rsidR="00B4219D" w:rsidRPr="00C40419">
        <w:rPr>
          <w:rFonts w:ascii="Tahoma" w:hAnsi="Tahoma" w:cs="Tahoma"/>
          <w:b/>
          <w:bCs/>
          <w:sz w:val="18"/>
          <w:szCs w:val="18"/>
        </w:rPr>
        <w:t xml:space="preserve"> </w:t>
      </w:r>
      <w:r w:rsidRPr="00C40419">
        <w:rPr>
          <w:rFonts w:ascii="Tahoma" w:hAnsi="Tahoma" w:cs="Tahoma"/>
          <w:b/>
          <w:bCs/>
          <w:sz w:val="18"/>
          <w:szCs w:val="18"/>
        </w:rPr>
        <w:t>properties</w:t>
      </w:r>
    </w:p>
    <w:p w14:paraId="651F9F26" w14:textId="77777777" w:rsidR="00B5179E" w:rsidRPr="00C40419" w:rsidRDefault="00B5179E">
      <w:pPr>
        <w:autoSpaceDE w:val="0"/>
        <w:autoSpaceDN w:val="0"/>
        <w:adjustRightInd w:val="0"/>
        <w:rPr>
          <w:rFonts w:ascii="Tahoma" w:hAnsi="Tahoma" w:cs="Tahoma"/>
          <w:sz w:val="18"/>
          <w:szCs w:val="18"/>
        </w:rPr>
      </w:pPr>
    </w:p>
    <w:p w14:paraId="09295431"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Appearance</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sz w:val="18"/>
          <w:szCs w:val="18"/>
        </w:rPr>
        <w:t>Liquid.</w:t>
      </w:r>
    </w:p>
    <w:p w14:paraId="118F980C"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Colour</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sz w:val="18"/>
          <w:szCs w:val="18"/>
        </w:rPr>
        <w:t>Colourless. to Pale straw.</w:t>
      </w:r>
    </w:p>
    <w:p w14:paraId="4CC8B955"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Odour</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t>Not defined</w:t>
      </w:r>
    </w:p>
    <w:p w14:paraId="4B7ADBD4"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pH</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proofErr w:type="spellStart"/>
      <w:r w:rsidRPr="00C40419">
        <w:rPr>
          <w:rFonts w:ascii="Tahoma" w:hAnsi="Tahoma" w:cs="Tahoma"/>
          <w:sz w:val="18"/>
          <w:szCs w:val="18"/>
        </w:rPr>
        <w:t>pH</w:t>
      </w:r>
      <w:proofErr w:type="spellEnd"/>
      <w:r w:rsidRPr="00C40419">
        <w:rPr>
          <w:rFonts w:ascii="Tahoma" w:hAnsi="Tahoma" w:cs="Tahoma"/>
          <w:sz w:val="18"/>
          <w:szCs w:val="18"/>
        </w:rPr>
        <w:t xml:space="preserve"> (diluted solution): 11.60 @ 3ml / Litre</w:t>
      </w:r>
    </w:p>
    <w:p w14:paraId="435027B6" w14:textId="77777777" w:rsidR="00176049" w:rsidRPr="00C40419" w:rsidRDefault="00176049" w:rsidP="00176049">
      <w:pPr>
        <w:autoSpaceDE w:val="0"/>
        <w:autoSpaceDN w:val="0"/>
        <w:adjustRightInd w:val="0"/>
        <w:rPr>
          <w:rFonts w:ascii="Tahoma" w:hAnsi="Tahoma" w:cs="Tahoma"/>
          <w:bCs/>
          <w:sz w:val="18"/>
          <w:szCs w:val="18"/>
        </w:rPr>
      </w:pPr>
      <w:r w:rsidRPr="00C40419">
        <w:rPr>
          <w:rFonts w:ascii="Tahoma" w:hAnsi="Tahoma" w:cs="Tahoma"/>
          <w:bCs/>
          <w:sz w:val="18"/>
          <w:szCs w:val="18"/>
        </w:rPr>
        <w:t>Melting point</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t>Data not available</w:t>
      </w:r>
    </w:p>
    <w:p w14:paraId="751046D5"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Initial boiling point and range</w:t>
      </w:r>
      <w:r w:rsidRPr="00C40419">
        <w:rPr>
          <w:rFonts w:ascii="Tahoma" w:hAnsi="Tahoma" w:cs="Tahoma"/>
          <w:bCs/>
          <w:sz w:val="18"/>
          <w:szCs w:val="18"/>
        </w:rPr>
        <w:tab/>
      </w:r>
      <w:r w:rsidRPr="00C40419">
        <w:rPr>
          <w:rFonts w:ascii="Tahoma" w:hAnsi="Tahoma" w:cs="Tahoma"/>
          <w:sz w:val="18"/>
          <w:szCs w:val="18"/>
        </w:rPr>
        <w:t>102°C @ 760 mm Hg</w:t>
      </w:r>
    </w:p>
    <w:p w14:paraId="0C7A51CB"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Flash point</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sz w:val="18"/>
          <w:szCs w:val="18"/>
        </w:rPr>
        <w:t>Boils without flashing.</w:t>
      </w:r>
    </w:p>
    <w:p w14:paraId="4BA08853" w14:textId="77777777" w:rsidR="00176049"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Relative density</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sz w:val="18"/>
          <w:szCs w:val="18"/>
        </w:rPr>
        <w:t>1.197 @ 20°C</w:t>
      </w:r>
    </w:p>
    <w:p w14:paraId="689ABF1A" w14:textId="77777777" w:rsidR="00B749EC" w:rsidRPr="00C40419" w:rsidRDefault="00176049" w:rsidP="00176049">
      <w:pPr>
        <w:autoSpaceDE w:val="0"/>
        <w:autoSpaceDN w:val="0"/>
        <w:adjustRightInd w:val="0"/>
        <w:rPr>
          <w:rFonts w:ascii="Tahoma" w:hAnsi="Tahoma" w:cs="Tahoma"/>
          <w:sz w:val="18"/>
          <w:szCs w:val="18"/>
        </w:rPr>
      </w:pPr>
      <w:r w:rsidRPr="00C40419">
        <w:rPr>
          <w:rFonts w:ascii="Tahoma" w:hAnsi="Tahoma" w:cs="Tahoma"/>
          <w:bCs/>
          <w:sz w:val="18"/>
          <w:szCs w:val="18"/>
        </w:rPr>
        <w:t>Solubility</w:t>
      </w:r>
      <w:r w:rsidRPr="00C40419">
        <w:rPr>
          <w:rFonts w:ascii="Tahoma" w:hAnsi="Tahoma" w:cs="Tahoma"/>
          <w:bCs/>
          <w:sz w:val="18"/>
          <w:szCs w:val="18"/>
        </w:rPr>
        <w:tab/>
      </w:r>
      <w:r w:rsidRPr="00C40419">
        <w:rPr>
          <w:rFonts w:ascii="Tahoma" w:hAnsi="Tahoma" w:cs="Tahoma"/>
          <w:bCs/>
          <w:sz w:val="18"/>
          <w:szCs w:val="18"/>
        </w:rPr>
        <w:tab/>
      </w:r>
      <w:r w:rsidRPr="00C40419">
        <w:rPr>
          <w:rFonts w:ascii="Tahoma" w:hAnsi="Tahoma" w:cs="Tahoma"/>
          <w:bCs/>
          <w:sz w:val="18"/>
          <w:szCs w:val="18"/>
        </w:rPr>
        <w:tab/>
      </w:r>
      <w:r w:rsidR="00985909" w:rsidRPr="00C40419">
        <w:rPr>
          <w:rFonts w:ascii="Tahoma" w:hAnsi="Tahoma" w:cs="Tahoma"/>
          <w:bCs/>
          <w:sz w:val="18"/>
          <w:szCs w:val="18"/>
        </w:rPr>
        <w:tab/>
      </w:r>
      <w:r w:rsidRPr="00C40419">
        <w:rPr>
          <w:rFonts w:ascii="Tahoma" w:hAnsi="Tahoma" w:cs="Tahoma"/>
          <w:sz w:val="18"/>
          <w:szCs w:val="18"/>
        </w:rPr>
        <w:t>Soluble in water.</w:t>
      </w:r>
    </w:p>
    <w:p w14:paraId="13A23851" w14:textId="77777777" w:rsidR="00B749EC" w:rsidRPr="00C40419" w:rsidRDefault="00B749EC" w:rsidP="00B749EC">
      <w:pPr>
        <w:autoSpaceDE w:val="0"/>
        <w:autoSpaceDN w:val="0"/>
        <w:adjustRightInd w:val="0"/>
        <w:rPr>
          <w:rFonts w:ascii="Tahoma" w:hAnsi="Tahoma" w:cs="Tahoma"/>
          <w:b/>
          <w:bCs/>
          <w:sz w:val="18"/>
          <w:szCs w:val="18"/>
        </w:rPr>
      </w:pPr>
    </w:p>
    <w:p w14:paraId="5157362B" w14:textId="77777777" w:rsidR="00B749EC" w:rsidRPr="00C40419" w:rsidRDefault="00B749EC" w:rsidP="00B749EC">
      <w:pPr>
        <w:autoSpaceDE w:val="0"/>
        <w:autoSpaceDN w:val="0"/>
        <w:adjustRightInd w:val="0"/>
        <w:rPr>
          <w:rFonts w:ascii="Tahoma" w:hAnsi="Tahoma" w:cs="Tahoma"/>
          <w:b/>
          <w:bCs/>
          <w:sz w:val="18"/>
          <w:szCs w:val="18"/>
        </w:rPr>
      </w:pPr>
      <w:r w:rsidRPr="00C40419">
        <w:rPr>
          <w:rFonts w:ascii="Tahoma" w:hAnsi="Tahoma" w:cs="Tahoma"/>
          <w:b/>
          <w:bCs/>
          <w:sz w:val="18"/>
          <w:szCs w:val="18"/>
        </w:rPr>
        <w:t>9.2 Further information</w:t>
      </w:r>
    </w:p>
    <w:p w14:paraId="19C5F90C" w14:textId="77777777" w:rsidR="00B749EC" w:rsidRPr="00C40419" w:rsidRDefault="00B749EC" w:rsidP="00B749EC">
      <w:pPr>
        <w:autoSpaceDE w:val="0"/>
        <w:autoSpaceDN w:val="0"/>
        <w:adjustRightInd w:val="0"/>
        <w:rPr>
          <w:rFonts w:ascii="Tahoma" w:hAnsi="Tahoma" w:cs="Tahoma"/>
          <w:sz w:val="18"/>
          <w:szCs w:val="18"/>
        </w:rPr>
      </w:pPr>
      <w:r w:rsidRPr="00C40419">
        <w:rPr>
          <w:rFonts w:ascii="Tahoma" w:hAnsi="Tahoma" w:cs="Tahoma"/>
          <w:sz w:val="18"/>
          <w:szCs w:val="18"/>
        </w:rPr>
        <w:t>Miscibility in water</w:t>
      </w:r>
      <w:r w:rsidR="009F51C3" w:rsidRPr="00C40419">
        <w:rPr>
          <w:rFonts w:ascii="Tahoma" w:hAnsi="Tahoma" w:cs="Tahoma"/>
          <w:sz w:val="18"/>
          <w:szCs w:val="18"/>
        </w:rPr>
        <w:t>:</w:t>
      </w:r>
      <w:r w:rsidR="009F51C3" w:rsidRPr="00C40419">
        <w:rPr>
          <w:rFonts w:ascii="Tahoma" w:hAnsi="Tahoma" w:cs="Tahoma"/>
          <w:sz w:val="18"/>
          <w:szCs w:val="18"/>
        </w:rPr>
        <w:tab/>
      </w:r>
      <w:r w:rsidR="009F51C3" w:rsidRPr="00C40419">
        <w:rPr>
          <w:rFonts w:ascii="Tahoma" w:hAnsi="Tahoma" w:cs="Tahoma"/>
          <w:sz w:val="18"/>
          <w:szCs w:val="18"/>
        </w:rPr>
        <w:tab/>
      </w:r>
      <w:r w:rsidRPr="00C40419">
        <w:rPr>
          <w:rFonts w:ascii="Tahoma" w:hAnsi="Tahoma" w:cs="Tahoma"/>
          <w:sz w:val="18"/>
          <w:szCs w:val="18"/>
        </w:rPr>
        <w:t>Completely miscible</w:t>
      </w:r>
    </w:p>
    <w:p w14:paraId="5AF00AA3" w14:textId="77777777" w:rsidR="00B749EC" w:rsidRPr="00C40419" w:rsidRDefault="00B749EC" w:rsidP="00B749EC">
      <w:pPr>
        <w:autoSpaceDE w:val="0"/>
        <w:autoSpaceDN w:val="0"/>
        <w:adjustRightInd w:val="0"/>
        <w:rPr>
          <w:rFonts w:ascii="Tahoma" w:hAnsi="Tahoma" w:cs="Tahoma"/>
          <w:sz w:val="18"/>
          <w:szCs w:val="18"/>
        </w:rPr>
      </w:pPr>
      <w:r w:rsidRPr="00C40419">
        <w:rPr>
          <w:rFonts w:ascii="Tahoma" w:hAnsi="Tahoma" w:cs="Tahoma"/>
          <w:sz w:val="18"/>
          <w:szCs w:val="18"/>
        </w:rPr>
        <w:t>Other information</w:t>
      </w:r>
      <w:r w:rsidR="009F51C3" w:rsidRPr="00C40419">
        <w:rPr>
          <w:rFonts w:ascii="Tahoma" w:hAnsi="Tahoma" w:cs="Tahoma"/>
          <w:sz w:val="18"/>
          <w:szCs w:val="18"/>
        </w:rPr>
        <w:t>:</w:t>
      </w:r>
      <w:r w:rsidR="009F51C3" w:rsidRPr="00C40419">
        <w:rPr>
          <w:rFonts w:ascii="Tahoma" w:hAnsi="Tahoma" w:cs="Tahoma"/>
          <w:sz w:val="18"/>
          <w:szCs w:val="18"/>
        </w:rPr>
        <w:tab/>
      </w:r>
      <w:r w:rsidR="009F51C3" w:rsidRPr="00C40419">
        <w:rPr>
          <w:rFonts w:ascii="Tahoma" w:hAnsi="Tahoma" w:cs="Tahoma"/>
          <w:sz w:val="18"/>
          <w:szCs w:val="18"/>
        </w:rPr>
        <w:tab/>
      </w:r>
      <w:r w:rsidR="00176049" w:rsidRPr="00C40419">
        <w:rPr>
          <w:rFonts w:ascii="Tahoma" w:hAnsi="Tahoma" w:cs="Tahoma"/>
          <w:sz w:val="18"/>
          <w:szCs w:val="18"/>
        </w:rPr>
        <w:t>Corrosive, alkaline</w:t>
      </w:r>
      <w:r w:rsidRPr="00C40419">
        <w:rPr>
          <w:rFonts w:ascii="Tahoma" w:hAnsi="Tahoma" w:cs="Tahoma"/>
          <w:sz w:val="18"/>
          <w:szCs w:val="18"/>
        </w:rPr>
        <w:t xml:space="preserve"> agent</w:t>
      </w:r>
    </w:p>
    <w:p w14:paraId="45D501C8" w14:textId="77777777" w:rsidR="00B749EC" w:rsidRPr="00C40419" w:rsidRDefault="00B749EC" w:rsidP="00B749EC">
      <w:pPr>
        <w:autoSpaceDE w:val="0"/>
        <w:autoSpaceDN w:val="0"/>
        <w:adjustRightInd w:val="0"/>
        <w:rPr>
          <w:rFonts w:ascii="Tahoma" w:hAnsi="Tahoma" w:cs="Tahoma"/>
          <w:sz w:val="18"/>
          <w:szCs w:val="18"/>
        </w:rPr>
      </w:pPr>
    </w:p>
    <w:p w14:paraId="17B22515" w14:textId="77777777" w:rsidR="00B5179E" w:rsidRPr="00C40419" w:rsidRDefault="00B5179E" w:rsidP="00B749EC">
      <w:pPr>
        <w:autoSpaceDE w:val="0"/>
        <w:autoSpaceDN w:val="0"/>
        <w:adjustRightInd w:val="0"/>
        <w:rPr>
          <w:rFonts w:ascii="Tahoma" w:hAnsi="Tahoma" w:cs="Tahoma"/>
          <w:b/>
          <w:bCs/>
          <w:sz w:val="18"/>
          <w:szCs w:val="18"/>
        </w:rPr>
      </w:pPr>
      <w:r w:rsidRPr="00C40419">
        <w:rPr>
          <w:rFonts w:ascii="Tahoma" w:hAnsi="Tahoma" w:cs="Tahoma"/>
          <w:b/>
          <w:bCs/>
          <w:sz w:val="18"/>
          <w:szCs w:val="18"/>
        </w:rPr>
        <w:t>10. Stability and reactivity</w:t>
      </w:r>
    </w:p>
    <w:p w14:paraId="28455EC9"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10.1 Reactivity</w:t>
      </w:r>
    </w:p>
    <w:p w14:paraId="08521BCA" w14:textId="77777777" w:rsidR="00E6651B" w:rsidRPr="00C40419" w:rsidRDefault="00176049" w:rsidP="00E6651B">
      <w:pPr>
        <w:autoSpaceDE w:val="0"/>
        <w:autoSpaceDN w:val="0"/>
        <w:adjustRightInd w:val="0"/>
        <w:rPr>
          <w:rFonts w:ascii="Tahoma" w:hAnsi="Tahoma" w:cs="Tahoma"/>
          <w:sz w:val="18"/>
          <w:szCs w:val="18"/>
        </w:rPr>
      </w:pPr>
      <w:r w:rsidRPr="00C40419">
        <w:rPr>
          <w:rFonts w:ascii="Tahoma" w:hAnsi="Tahoma" w:cs="Tahoma"/>
          <w:sz w:val="18"/>
          <w:szCs w:val="18"/>
        </w:rPr>
        <w:t>Reactions with the following materials may generate heat: Strong acids and Oxidising agents.</w:t>
      </w:r>
    </w:p>
    <w:p w14:paraId="5100D4E5"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10.2 Chemical stability</w:t>
      </w:r>
    </w:p>
    <w:p w14:paraId="27F43E18" w14:textId="77777777" w:rsidR="00E6651B" w:rsidRPr="00C40419" w:rsidRDefault="00E6651B" w:rsidP="00E6651B">
      <w:pPr>
        <w:autoSpaceDE w:val="0"/>
        <w:autoSpaceDN w:val="0"/>
        <w:adjustRightInd w:val="0"/>
        <w:rPr>
          <w:rFonts w:ascii="Tahoma" w:hAnsi="Tahoma" w:cs="Tahoma"/>
          <w:sz w:val="18"/>
          <w:szCs w:val="18"/>
        </w:rPr>
      </w:pPr>
      <w:r w:rsidRPr="00C40419">
        <w:rPr>
          <w:rFonts w:ascii="Tahoma" w:hAnsi="Tahoma" w:cs="Tahoma"/>
          <w:sz w:val="18"/>
          <w:szCs w:val="18"/>
        </w:rPr>
        <w:t>Stable under recommended storage conditions</w:t>
      </w:r>
    </w:p>
    <w:p w14:paraId="5FFEDD95"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10.3 Possibility of hazardous reactions</w:t>
      </w:r>
    </w:p>
    <w:p w14:paraId="4F87862E" w14:textId="77777777" w:rsidR="007956C2" w:rsidRPr="00C40419" w:rsidRDefault="007956C2" w:rsidP="00E6651B">
      <w:pPr>
        <w:autoSpaceDE w:val="0"/>
        <w:autoSpaceDN w:val="0"/>
        <w:adjustRightInd w:val="0"/>
        <w:rPr>
          <w:rFonts w:ascii="Tahoma" w:hAnsi="Tahoma" w:cs="Tahoma"/>
          <w:bCs/>
          <w:sz w:val="18"/>
          <w:szCs w:val="18"/>
        </w:rPr>
      </w:pPr>
      <w:r w:rsidRPr="00C40419">
        <w:rPr>
          <w:rFonts w:ascii="Tahoma" w:hAnsi="Tahoma" w:cs="Tahoma"/>
          <w:bCs/>
          <w:sz w:val="18"/>
          <w:szCs w:val="18"/>
        </w:rPr>
        <w:t>See Sections 10.1, 10.2 and 10.5</w:t>
      </w:r>
    </w:p>
    <w:p w14:paraId="1D335F84"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10.4 Conditions to avoid</w:t>
      </w:r>
    </w:p>
    <w:p w14:paraId="56E40565" w14:textId="77777777" w:rsidR="00E6651B" w:rsidRPr="00C40419" w:rsidRDefault="007956C2" w:rsidP="00E6651B">
      <w:pPr>
        <w:autoSpaceDE w:val="0"/>
        <w:autoSpaceDN w:val="0"/>
        <w:adjustRightInd w:val="0"/>
        <w:rPr>
          <w:rFonts w:ascii="Tahoma" w:hAnsi="Tahoma" w:cs="Tahoma"/>
          <w:sz w:val="18"/>
          <w:szCs w:val="18"/>
        </w:rPr>
      </w:pPr>
      <w:r w:rsidRPr="00C40419">
        <w:rPr>
          <w:rFonts w:ascii="Tahoma" w:hAnsi="Tahoma" w:cs="Tahoma"/>
          <w:sz w:val="18"/>
          <w:szCs w:val="18"/>
        </w:rPr>
        <w:t>Strong Heat.</w:t>
      </w:r>
    </w:p>
    <w:p w14:paraId="04AFE79C"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10.5 Incompatible materials</w:t>
      </w:r>
    </w:p>
    <w:p w14:paraId="6B54FF12" w14:textId="77777777" w:rsidR="00E6651B" w:rsidRPr="00C40419" w:rsidRDefault="00176049" w:rsidP="00E6651B">
      <w:pPr>
        <w:autoSpaceDE w:val="0"/>
        <w:autoSpaceDN w:val="0"/>
        <w:adjustRightInd w:val="0"/>
        <w:rPr>
          <w:rFonts w:ascii="Tahoma" w:hAnsi="Tahoma" w:cs="Tahoma"/>
          <w:sz w:val="18"/>
          <w:szCs w:val="18"/>
        </w:rPr>
      </w:pPr>
      <w:r w:rsidRPr="00C40419">
        <w:rPr>
          <w:rFonts w:ascii="Tahoma" w:hAnsi="Tahoma" w:cs="Tahoma"/>
          <w:sz w:val="18"/>
          <w:szCs w:val="18"/>
        </w:rPr>
        <w:t>Strong acids and Oxidising agents. Alumi</w:t>
      </w:r>
      <w:r w:rsidR="00985909" w:rsidRPr="00C40419">
        <w:rPr>
          <w:rFonts w:ascii="Tahoma" w:hAnsi="Tahoma" w:cs="Tahoma"/>
          <w:sz w:val="18"/>
          <w:szCs w:val="18"/>
        </w:rPr>
        <w:t xml:space="preserve">nium, Tin, Zinc and their alloys. </w:t>
      </w:r>
      <w:r w:rsidR="00E6651B" w:rsidRPr="00C40419">
        <w:rPr>
          <w:rFonts w:ascii="Tahoma" w:hAnsi="Tahoma" w:cs="Tahoma"/>
          <w:sz w:val="18"/>
          <w:szCs w:val="18"/>
        </w:rPr>
        <w:t>Do not mix with other cleaning products unless advised to do so by a professional from the industry.</w:t>
      </w:r>
    </w:p>
    <w:p w14:paraId="36CA469B" w14:textId="77777777" w:rsidR="00E6651B" w:rsidRPr="00C40419" w:rsidRDefault="00E6651B" w:rsidP="00E6651B">
      <w:pPr>
        <w:autoSpaceDE w:val="0"/>
        <w:autoSpaceDN w:val="0"/>
        <w:adjustRightInd w:val="0"/>
        <w:rPr>
          <w:rFonts w:ascii="Tahoma" w:hAnsi="Tahoma" w:cs="Tahoma"/>
          <w:b/>
          <w:bCs/>
          <w:sz w:val="18"/>
          <w:szCs w:val="18"/>
        </w:rPr>
      </w:pPr>
      <w:r w:rsidRPr="00C40419">
        <w:rPr>
          <w:rFonts w:ascii="Tahoma" w:hAnsi="Tahoma" w:cs="Tahoma"/>
          <w:b/>
          <w:bCs/>
          <w:sz w:val="18"/>
          <w:szCs w:val="18"/>
        </w:rPr>
        <w:t>10.6 Hazardous decomposition products</w:t>
      </w:r>
    </w:p>
    <w:p w14:paraId="090385E6" w14:textId="77777777" w:rsidR="00B5179E" w:rsidRPr="00C40419" w:rsidRDefault="00E6651B" w:rsidP="00E6651B">
      <w:pPr>
        <w:autoSpaceDE w:val="0"/>
        <w:autoSpaceDN w:val="0"/>
        <w:adjustRightInd w:val="0"/>
        <w:rPr>
          <w:rFonts w:ascii="Tahoma" w:hAnsi="Tahoma" w:cs="Tahoma"/>
          <w:sz w:val="18"/>
          <w:szCs w:val="18"/>
        </w:rPr>
      </w:pPr>
      <w:r w:rsidRPr="00C40419">
        <w:rPr>
          <w:rFonts w:ascii="Tahoma" w:hAnsi="Tahoma" w:cs="Tahoma"/>
          <w:sz w:val="18"/>
          <w:szCs w:val="18"/>
        </w:rPr>
        <w:t>Decomposition products under conditions of therm</w:t>
      </w:r>
      <w:r w:rsidR="007956C2" w:rsidRPr="00C40419">
        <w:rPr>
          <w:rFonts w:ascii="Tahoma" w:hAnsi="Tahoma" w:cs="Tahoma"/>
          <w:sz w:val="18"/>
          <w:szCs w:val="18"/>
        </w:rPr>
        <w:t>al decomposition: unknown</w:t>
      </w:r>
    </w:p>
    <w:p w14:paraId="67347702" w14:textId="77777777" w:rsidR="00B5179E" w:rsidRPr="00C40419" w:rsidRDefault="00B5179E">
      <w:pPr>
        <w:autoSpaceDE w:val="0"/>
        <w:autoSpaceDN w:val="0"/>
        <w:adjustRightInd w:val="0"/>
        <w:rPr>
          <w:rFonts w:ascii="Tahoma" w:hAnsi="Tahoma" w:cs="Tahoma"/>
          <w:sz w:val="18"/>
          <w:szCs w:val="18"/>
        </w:rPr>
      </w:pPr>
    </w:p>
    <w:p w14:paraId="62C6793E"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11. Toxicological information</w:t>
      </w:r>
    </w:p>
    <w:p w14:paraId="7326207A"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11.1 Information on toxicological effects</w:t>
      </w:r>
    </w:p>
    <w:p w14:paraId="18B8EA2C"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Acute Oral Toxicity:</w:t>
      </w:r>
    </w:p>
    <w:p w14:paraId="08FC6B96" w14:textId="77777777" w:rsidR="0058041B" w:rsidRPr="00C40419" w:rsidRDefault="0058041B" w:rsidP="00554B33">
      <w:pPr>
        <w:autoSpaceDE w:val="0"/>
        <w:autoSpaceDN w:val="0"/>
        <w:adjustRightInd w:val="0"/>
        <w:rPr>
          <w:rFonts w:ascii="Tahoma" w:hAnsi="Tahoma" w:cs="Tahoma"/>
          <w:bCs/>
          <w:sz w:val="18"/>
          <w:szCs w:val="18"/>
        </w:rPr>
      </w:pPr>
      <w:r w:rsidRPr="00C40419">
        <w:rPr>
          <w:rFonts w:ascii="Tahoma" w:hAnsi="Tahoma" w:cs="Tahoma"/>
          <w:bCs/>
          <w:sz w:val="18"/>
          <w:szCs w:val="18"/>
        </w:rPr>
        <w:t>May cause burns in mucous membranes, throat, oesophagus and stomach. Causes burns.</w:t>
      </w:r>
    </w:p>
    <w:p w14:paraId="56B8058D"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Acute Inhalation Toxicity:</w:t>
      </w:r>
    </w:p>
    <w:p w14:paraId="6CB9C491" w14:textId="77777777" w:rsidR="0058041B" w:rsidRPr="00C40419" w:rsidRDefault="0058041B" w:rsidP="00554B33">
      <w:pPr>
        <w:autoSpaceDE w:val="0"/>
        <w:autoSpaceDN w:val="0"/>
        <w:adjustRightInd w:val="0"/>
        <w:rPr>
          <w:rFonts w:ascii="Tahoma" w:hAnsi="Tahoma" w:cs="Tahoma"/>
          <w:bCs/>
          <w:sz w:val="18"/>
          <w:szCs w:val="18"/>
        </w:rPr>
      </w:pPr>
      <w:r w:rsidRPr="00C40419">
        <w:rPr>
          <w:rFonts w:ascii="Tahoma" w:hAnsi="Tahoma" w:cs="Tahoma"/>
          <w:bCs/>
          <w:sz w:val="18"/>
          <w:szCs w:val="18"/>
        </w:rPr>
        <w:lastRenderedPageBreak/>
        <w:t>Vapours may irritate throat and respiratory system and cause coughing.</w:t>
      </w:r>
    </w:p>
    <w:p w14:paraId="2DB6E06B"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Acute Dermal Toxicity:</w:t>
      </w:r>
    </w:p>
    <w:p w14:paraId="5BCC3885" w14:textId="77777777" w:rsidR="0058041B" w:rsidRPr="00C40419" w:rsidRDefault="0058041B" w:rsidP="00554B33">
      <w:pPr>
        <w:autoSpaceDE w:val="0"/>
        <w:autoSpaceDN w:val="0"/>
        <w:adjustRightInd w:val="0"/>
        <w:rPr>
          <w:rFonts w:ascii="Tahoma" w:hAnsi="Tahoma" w:cs="Tahoma"/>
          <w:bCs/>
          <w:sz w:val="18"/>
          <w:szCs w:val="18"/>
        </w:rPr>
      </w:pPr>
      <w:r w:rsidRPr="00C40419">
        <w:rPr>
          <w:rFonts w:ascii="Tahoma" w:hAnsi="Tahoma" w:cs="Tahoma"/>
          <w:bCs/>
          <w:sz w:val="18"/>
          <w:szCs w:val="18"/>
        </w:rPr>
        <w:t>Irritating/ damaging to skin</w:t>
      </w:r>
    </w:p>
    <w:p w14:paraId="44A12361"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Skin Corrosion/Irritation:</w:t>
      </w:r>
    </w:p>
    <w:p w14:paraId="74D70AA4" w14:textId="77777777" w:rsidR="0058041B" w:rsidRPr="00C40419" w:rsidRDefault="0058041B" w:rsidP="00554B33">
      <w:pPr>
        <w:autoSpaceDE w:val="0"/>
        <w:autoSpaceDN w:val="0"/>
        <w:adjustRightInd w:val="0"/>
        <w:rPr>
          <w:rFonts w:ascii="Tahoma" w:hAnsi="Tahoma" w:cs="Tahoma"/>
          <w:bCs/>
          <w:sz w:val="18"/>
          <w:szCs w:val="18"/>
        </w:rPr>
      </w:pPr>
      <w:r w:rsidRPr="00C40419">
        <w:rPr>
          <w:rFonts w:ascii="Tahoma" w:hAnsi="Tahoma" w:cs="Tahoma"/>
          <w:bCs/>
          <w:sz w:val="18"/>
          <w:szCs w:val="18"/>
        </w:rPr>
        <w:t>May cause serious chemical burns of the skin. Corrosive. Prolonged contact causes serious tissue damage.</w:t>
      </w:r>
    </w:p>
    <w:p w14:paraId="78C01D93"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Serious eye damage/eye irritation:</w:t>
      </w:r>
    </w:p>
    <w:p w14:paraId="7D3B9519" w14:textId="77777777" w:rsidR="0058041B" w:rsidRPr="00C40419" w:rsidRDefault="0058041B" w:rsidP="00554B33">
      <w:pPr>
        <w:autoSpaceDE w:val="0"/>
        <w:autoSpaceDN w:val="0"/>
        <w:adjustRightInd w:val="0"/>
        <w:rPr>
          <w:rFonts w:ascii="Tahoma" w:hAnsi="Tahoma" w:cs="Tahoma"/>
          <w:bCs/>
          <w:sz w:val="18"/>
          <w:szCs w:val="18"/>
        </w:rPr>
      </w:pPr>
      <w:r w:rsidRPr="00C40419">
        <w:rPr>
          <w:rFonts w:ascii="Tahoma" w:hAnsi="Tahoma" w:cs="Tahoma"/>
          <w:bCs/>
          <w:sz w:val="18"/>
          <w:szCs w:val="18"/>
        </w:rPr>
        <w:t>Causes burns. Risk of corneal damage. Visual disturbances including blurred vision.</w:t>
      </w:r>
    </w:p>
    <w:p w14:paraId="71D3D44B"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Sensitisation:</w:t>
      </w:r>
    </w:p>
    <w:p w14:paraId="668436F5" w14:textId="77777777" w:rsidR="00895F53" w:rsidRPr="00C40419" w:rsidRDefault="0058041B" w:rsidP="00554B33">
      <w:pPr>
        <w:autoSpaceDE w:val="0"/>
        <w:autoSpaceDN w:val="0"/>
        <w:adjustRightInd w:val="0"/>
        <w:rPr>
          <w:rFonts w:ascii="Tahoma" w:hAnsi="Tahoma" w:cs="Tahoma"/>
          <w:sz w:val="18"/>
          <w:szCs w:val="18"/>
        </w:rPr>
      </w:pPr>
      <w:r w:rsidRPr="00C40419">
        <w:rPr>
          <w:rFonts w:ascii="Tahoma" w:hAnsi="Tahoma" w:cs="Tahoma"/>
          <w:sz w:val="18"/>
          <w:szCs w:val="18"/>
        </w:rPr>
        <w:t>Not known to be sensitising.</w:t>
      </w:r>
    </w:p>
    <w:p w14:paraId="793D3CA0" w14:textId="77777777" w:rsidR="00554B33" w:rsidRPr="00C40419" w:rsidRDefault="00554B33" w:rsidP="00554B33">
      <w:pPr>
        <w:autoSpaceDE w:val="0"/>
        <w:autoSpaceDN w:val="0"/>
        <w:adjustRightInd w:val="0"/>
        <w:rPr>
          <w:rFonts w:ascii="Tahoma" w:hAnsi="Tahoma" w:cs="Tahoma"/>
          <w:b/>
          <w:bCs/>
          <w:sz w:val="18"/>
          <w:szCs w:val="18"/>
        </w:rPr>
      </w:pPr>
      <w:r w:rsidRPr="00C40419">
        <w:rPr>
          <w:rFonts w:ascii="Tahoma" w:hAnsi="Tahoma" w:cs="Tahoma"/>
          <w:b/>
          <w:bCs/>
          <w:sz w:val="18"/>
          <w:szCs w:val="18"/>
        </w:rPr>
        <w:t>Repeated Dose Toxicity:</w:t>
      </w:r>
    </w:p>
    <w:p w14:paraId="3D4BCE58" w14:textId="77777777" w:rsidR="0058041B" w:rsidRPr="00C40419" w:rsidRDefault="007D4709" w:rsidP="00554B33">
      <w:pPr>
        <w:autoSpaceDE w:val="0"/>
        <w:autoSpaceDN w:val="0"/>
        <w:adjustRightInd w:val="0"/>
        <w:rPr>
          <w:rFonts w:ascii="Tahoma" w:hAnsi="Tahoma" w:cs="Tahoma"/>
          <w:bCs/>
          <w:sz w:val="18"/>
          <w:szCs w:val="18"/>
        </w:rPr>
      </w:pPr>
      <w:r w:rsidRPr="00C40419">
        <w:rPr>
          <w:rFonts w:ascii="Tahoma" w:hAnsi="Tahoma" w:cs="Tahoma"/>
          <w:bCs/>
          <w:sz w:val="18"/>
          <w:szCs w:val="18"/>
        </w:rPr>
        <w:t>Not data available.</w:t>
      </w:r>
    </w:p>
    <w:p w14:paraId="2037E880" w14:textId="77777777" w:rsidR="00554B33" w:rsidRPr="00C40419" w:rsidRDefault="00554B33" w:rsidP="00554B33">
      <w:pPr>
        <w:autoSpaceDE w:val="0"/>
        <w:autoSpaceDN w:val="0"/>
        <w:adjustRightInd w:val="0"/>
        <w:rPr>
          <w:rFonts w:ascii="Tahoma" w:hAnsi="Tahoma" w:cs="Tahoma"/>
          <w:sz w:val="18"/>
          <w:szCs w:val="18"/>
        </w:rPr>
      </w:pPr>
      <w:r w:rsidRPr="00C40419">
        <w:rPr>
          <w:rFonts w:ascii="Tahoma" w:hAnsi="Tahoma" w:cs="Tahoma"/>
          <w:b/>
          <w:bCs/>
          <w:sz w:val="18"/>
          <w:szCs w:val="18"/>
        </w:rPr>
        <w:t xml:space="preserve">Assessment of STOT single exposure: </w:t>
      </w:r>
      <w:r w:rsidRPr="00C40419">
        <w:rPr>
          <w:rFonts w:ascii="Tahoma" w:hAnsi="Tahoma" w:cs="Tahoma"/>
          <w:sz w:val="18"/>
          <w:szCs w:val="18"/>
        </w:rPr>
        <w:t>No data available</w:t>
      </w:r>
    </w:p>
    <w:p w14:paraId="1BDF4ADF" w14:textId="77777777" w:rsidR="00554B33" w:rsidRPr="00C40419" w:rsidRDefault="00554B33" w:rsidP="00554B33">
      <w:pPr>
        <w:autoSpaceDE w:val="0"/>
        <w:autoSpaceDN w:val="0"/>
        <w:adjustRightInd w:val="0"/>
        <w:rPr>
          <w:rFonts w:ascii="Tahoma" w:hAnsi="Tahoma" w:cs="Tahoma"/>
          <w:sz w:val="18"/>
          <w:szCs w:val="18"/>
        </w:rPr>
      </w:pPr>
      <w:r w:rsidRPr="00C40419">
        <w:rPr>
          <w:rFonts w:ascii="Tahoma" w:hAnsi="Tahoma" w:cs="Tahoma"/>
          <w:b/>
          <w:bCs/>
          <w:sz w:val="18"/>
          <w:szCs w:val="18"/>
        </w:rPr>
        <w:t xml:space="preserve">Assessment of STOT repeated exposure: </w:t>
      </w:r>
      <w:r w:rsidRPr="00C40419">
        <w:rPr>
          <w:rFonts w:ascii="Tahoma" w:hAnsi="Tahoma" w:cs="Tahoma"/>
          <w:sz w:val="18"/>
          <w:szCs w:val="18"/>
        </w:rPr>
        <w:t>No data available</w:t>
      </w:r>
    </w:p>
    <w:p w14:paraId="604814B7" w14:textId="77777777" w:rsidR="00554B33" w:rsidRPr="00C40419" w:rsidRDefault="00554B33" w:rsidP="00554B33">
      <w:pPr>
        <w:autoSpaceDE w:val="0"/>
        <w:autoSpaceDN w:val="0"/>
        <w:adjustRightInd w:val="0"/>
        <w:rPr>
          <w:rFonts w:ascii="Tahoma" w:hAnsi="Tahoma" w:cs="Tahoma"/>
          <w:sz w:val="18"/>
          <w:szCs w:val="18"/>
        </w:rPr>
      </w:pPr>
      <w:r w:rsidRPr="00C40419">
        <w:rPr>
          <w:rFonts w:ascii="Tahoma" w:hAnsi="Tahoma" w:cs="Tahoma"/>
          <w:b/>
          <w:bCs/>
          <w:sz w:val="18"/>
          <w:szCs w:val="18"/>
        </w:rPr>
        <w:t xml:space="preserve">Risk of Aspiration Toxicity: </w:t>
      </w:r>
      <w:r w:rsidRPr="00C40419">
        <w:rPr>
          <w:rFonts w:ascii="Tahoma" w:hAnsi="Tahoma" w:cs="Tahoma"/>
          <w:sz w:val="18"/>
          <w:szCs w:val="18"/>
        </w:rPr>
        <w:t>No data available</w:t>
      </w:r>
    </w:p>
    <w:p w14:paraId="484FAA2A" w14:textId="77777777" w:rsidR="003C5189" w:rsidRPr="00C40419" w:rsidRDefault="003C5189" w:rsidP="00554B33">
      <w:pPr>
        <w:autoSpaceDE w:val="0"/>
        <w:autoSpaceDN w:val="0"/>
        <w:adjustRightInd w:val="0"/>
        <w:rPr>
          <w:rFonts w:ascii="Tahoma" w:hAnsi="Tahoma" w:cs="Tahoma"/>
          <w:sz w:val="18"/>
          <w:szCs w:val="18"/>
        </w:rPr>
      </w:pPr>
    </w:p>
    <w:p w14:paraId="333FE680"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12. Ecological information</w:t>
      </w:r>
    </w:p>
    <w:p w14:paraId="357A7CCA"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12.1 Persistence and degradability</w:t>
      </w:r>
    </w:p>
    <w:p w14:paraId="37122561" w14:textId="77777777" w:rsidR="003C5189" w:rsidRPr="00C40419" w:rsidRDefault="00481033" w:rsidP="003C5189">
      <w:pPr>
        <w:autoSpaceDE w:val="0"/>
        <w:autoSpaceDN w:val="0"/>
        <w:adjustRightInd w:val="0"/>
        <w:rPr>
          <w:rFonts w:ascii="Tahoma" w:hAnsi="Tahoma" w:cs="Tahoma"/>
          <w:sz w:val="18"/>
          <w:szCs w:val="18"/>
        </w:rPr>
      </w:pPr>
      <w:r w:rsidRPr="00C40419">
        <w:rPr>
          <w:rFonts w:ascii="Tahoma" w:hAnsi="Tahoma" w:cs="Tahoma"/>
          <w:sz w:val="18"/>
          <w:szCs w:val="18"/>
        </w:rPr>
        <w:t>Ecological hazards relating to alkalinity of the product</w:t>
      </w:r>
    </w:p>
    <w:p w14:paraId="4E30C577"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Bio accumulative potential:</w:t>
      </w:r>
    </w:p>
    <w:p w14:paraId="40144E28"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 xml:space="preserve">Bioaccumulation: none. </w:t>
      </w:r>
    </w:p>
    <w:p w14:paraId="66072BE5"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12.2 Ecotoxicity effects</w:t>
      </w:r>
    </w:p>
    <w:p w14:paraId="3C2BE874"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Toxicity to fish:</w:t>
      </w:r>
    </w:p>
    <w:p w14:paraId="7B817212" w14:textId="77777777" w:rsidR="007D4709" w:rsidRPr="00C40419" w:rsidRDefault="007D4709" w:rsidP="003C5189">
      <w:pPr>
        <w:autoSpaceDE w:val="0"/>
        <w:autoSpaceDN w:val="0"/>
        <w:adjustRightInd w:val="0"/>
        <w:rPr>
          <w:rFonts w:ascii="Tahoma" w:hAnsi="Tahoma" w:cs="Tahoma"/>
          <w:bCs/>
          <w:sz w:val="18"/>
          <w:szCs w:val="18"/>
        </w:rPr>
      </w:pPr>
      <w:r w:rsidRPr="00C40419">
        <w:rPr>
          <w:rFonts w:ascii="Tahoma" w:hAnsi="Tahoma" w:cs="Tahoma"/>
          <w:bCs/>
          <w:sz w:val="18"/>
          <w:szCs w:val="18"/>
        </w:rPr>
        <w:t>Not considered to be toxic to fish</w:t>
      </w:r>
    </w:p>
    <w:p w14:paraId="300204C4"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 xml:space="preserve">12.3 Results of PBT and </w:t>
      </w:r>
      <w:proofErr w:type="spellStart"/>
      <w:r w:rsidRPr="00C40419">
        <w:rPr>
          <w:rFonts w:ascii="Tahoma" w:hAnsi="Tahoma" w:cs="Tahoma"/>
          <w:b/>
          <w:bCs/>
          <w:sz w:val="18"/>
          <w:szCs w:val="18"/>
        </w:rPr>
        <w:t>vPvB</w:t>
      </w:r>
      <w:proofErr w:type="spellEnd"/>
      <w:r w:rsidRPr="00C40419">
        <w:rPr>
          <w:rFonts w:ascii="Tahoma" w:hAnsi="Tahoma" w:cs="Tahoma"/>
          <w:b/>
          <w:bCs/>
          <w:sz w:val="18"/>
          <w:szCs w:val="18"/>
        </w:rPr>
        <w:t xml:space="preserve"> assessment</w:t>
      </w:r>
      <w:r w:rsidR="00DA55EE" w:rsidRPr="00C40419">
        <w:rPr>
          <w:rFonts w:ascii="Tahoma" w:hAnsi="Tahoma" w:cs="Tahoma"/>
          <w:b/>
          <w:bCs/>
          <w:sz w:val="18"/>
          <w:szCs w:val="18"/>
        </w:rPr>
        <w:t>:</w:t>
      </w:r>
    </w:p>
    <w:p w14:paraId="587DA027" w14:textId="77777777" w:rsidR="00B5179E"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 xml:space="preserve">Not a PBT, </w:t>
      </w:r>
      <w:proofErr w:type="spellStart"/>
      <w:r w:rsidRPr="00C40419">
        <w:rPr>
          <w:rFonts w:ascii="Tahoma" w:hAnsi="Tahoma" w:cs="Tahoma"/>
          <w:sz w:val="18"/>
          <w:szCs w:val="18"/>
        </w:rPr>
        <w:t>vPvB</w:t>
      </w:r>
      <w:proofErr w:type="spellEnd"/>
      <w:r w:rsidRPr="00C40419">
        <w:rPr>
          <w:rFonts w:ascii="Tahoma" w:hAnsi="Tahoma" w:cs="Tahoma"/>
          <w:sz w:val="18"/>
          <w:szCs w:val="18"/>
        </w:rPr>
        <w:t xml:space="preserve"> substance as per the criteria of the REACH Ordinance.</w:t>
      </w:r>
    </w:p>
    <w:p w14:paraId="6675E6E9"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Further information on ecology</w:t>
      </w:r>
      <w:r w:rsidR="00DA55EE" w:rsidRPr="00C40419">
        <w:rPr>
          <w:rFonts w:ascii="Tahoma" w:hAnsi="Tahoma" w:cs="Tahoma"/>
          <w:b/>
          <w:bCs/>
          <w:sz w:val="18"/>
          <w:szCs w:val="18"/>
        </w:rPr>
        <w:t>:</w:t>
      </w:r>
    </w:p>
    <w:p w14:paraId="54286451"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AOX: The product does not contain any organically bonded halogen</w:t>
      </w:r>
      <w:r w:rsidR="0067569B" w:rsidRPr="00C40419">
        <w:rPr>
          <w:rFonts w:ascii="Tahoma" w:hAnsi="Tahoma" w:cs="Tahoma"/>
          <w:sz w:val="18"/>
          <w:szCs w:val="18"/>
        </w:rPr>
        <w:t>.</w:t>
      </w:r>
    </w:p>
    <w:p w14:paraId="2C9D51F1"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Ecotoxicity Assessment</w:t>
      </w:r>
      <w:r w:rsidR="00DA55EE" w:rsidRPr="00C40419">
        <w:rPr>
          <w:rFonts w:ascii="Tahoma" w:hAnsi="Tahoma" w:cs="Tahoma"/>
          <w:b/>
          <w:bCs/>
          <w:sz w:val="18"/>
          <w:szCs w:val="18"/>
        </w:rPr>
        <w:t>:</w:t>
      </w:r>
    </w:p>
    <w:p w14:paraId="2A5D4E36"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Acute Aquatic toxicity: The classification criteria are not met based on the available data.</w:t>
      </w:r>
      <w:r w:rsidR="007D4709" w:rsidRPr="00C40419">
        <w:rPr>
          <w:rFonts w:ascii="Tahoma" w:hAnsi="Tahoma" w:cs="Tahoma"/>
          <w:sz w:val="18"/>
          <w:szCs w:val="18"/>
        </w:rPr>
        <w:t xml:space="preserve"> The product components are not classified as environmentally hazardous. However, this does not exclude the possibility that large or frequent spills can have a harmful or damaging effect on the environment.</w:t>
      </w:r>
    </w:p>
    <w:p w14:paraId="588E4847" w14:textId="77777777" w:rsidR="003C5189" w:rsidRPr="00C40419" w:rsidRDefault="003C5189" w:rsidP="003C5189">
      <w:pPr>
        <w:autoSpaceDE w:val="0"/>
        <w:autoSpaceDN w:val="0"/>
        <w:adjustRightInd w:val="0"/>
        <w:rPr>
          <w:rFonts w:ascii="Tahoma" w:hAnsi="Tahoma" w:cs="Tahoma"/>
          <w:b/>
          <w:bCs/>
          <w:sz w:val="18"/>
          <w:szCs w:val="18"/>
        </w:rPr>
      </w:pPr>
    </w:p>
    <w:p w14:paraId="6577C3C0"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13. Disposal considerations</w:t>
      </w:r>
    </w:p>
    <w:p w14:paraId="3E9D9589" w14:textId="77777777" w:rsidR="003C5189" w:rsidRPr="00C40419" w:rsidRDefault="003C5189" w:rsidP="003C5189">
      <w:pPr>
        <w:autoSpaceDE w:val="0"/>
        <w:autoSpaceDN w:val="0"/>
        <w:adjustRightInd w:val="0"/>
        <w:rPr>
          <w:rFonts w:ascii="Tahoma" w:hAnsi="Tahoma" w:cs="Tahoma"/>
          <w:b/>
          <w:bCs/>
          <w:sz w:val="18"/>
          <w:szCs w:val="18"/>
        </w:rPr>
      </w:pPr>
      <w:r w:rsidRPr="00C40419">
        <w:rPr>
          <w:rFonts w:ascii="Tahoma" w:hAnsi="Tahoma" w:cs="Tahoma"/>
          <w:b/>
          <w:bCs/>
          <w:sz w:val="18"/>
          <w:szCs w:val="18"/>
        </w:rPr>
        <w:t>13.1 Waste treatment methods</w:t>
      </w:r>
    </w:p>
    <w:p w14:paraId="3E7E7B1E"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b/>
          <w:bCs/>
          <w:sz w:val="18"/>
          <w:szCs w:val="18"/>
        </w:rPr>
        <w:t xml:space="preserve">Product: </w:t>
      </w:r>
      <w:r w:rsidRPr="00C40419">
        <w:rPr>
          <w:rFonts w:ascii="Tahoma" w:hAnsi="Tahoma" w:cs="Tahoma"/>
          <w:sz w:val="18"/>
          <w:szCs w:val="18"/>
        </w:rPr>
        <w:t>Disposal in accordance to local authority regulations. In the case of recycling/disposal contact the relevant</w:t>
      </w:r>
      <w:r w:rsidR="0067569B" w:rsidRPr="00C40419">
        <w:rPr>
          <w:rFonts w:ascii="Tahoma" w:hAnsi="Tahoma" w:cs="Tahoma"/>
          <w:sz w:val="18"/>
          <w:szCs w:val="18"/>
        </w:rPr>
        <w:t xml:space="preserve"> </w:t>
      </w:r>
      <w:r w:rsidRPr="00C40419">
        <w:rPr>
          <w:rFonts w:ascii="Tahoma" w:hAnsi="Tahoma" w:cs="Tahoma"/>
          <w:sz w:val="18"/>
          <w:szCs w:val="18"/>
        </w:rPr>
        <w:t>authorities. Offer surplus and non-recyclable solutions to a licensed disposal company.</w:t>
      </w:r>
    </w:p>
    <w:p w14:paraId="1545F947"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With small amounts: May be disposed of as sewage water in accordance with local regulations by previously diluting with plenty of water.</w:t>
      </w:r>
    </w:p>
    <w:p w14:paraId="3878E84B"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b/>
          <w:bCs/>
          <w:sz w:val="18"/>
          <w:szCs w:val="18"/>
        </w:rPr>
        <w:t xml:space="preserve">Uncleaned Packaging: </w:t>
      </w:r>
      <w:r w:rsidRPr="00C40419">
        <w:rPr>
          <w:rFonts w:ascii="Tahoma" w:hAnsi="Tahoma" w:cs="Tahoma"/>
          <w:sz w:val="18"/>
          <w:szCs w:val="18"/>
        </w:rPr>
        <w:t>Rinse empty containers before disposal; recommended cleaning agent; water.</w:t>
      </w:r>
    </w:p>
    <w:p w14:paraId="11745460"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Offer rinsed packaging material to local recycling facilities. Do not use empty containers and dispose of in accordance with</w:t>
      </w:r>
      <w:r w:rsidR="0067569B" w:rsidRPr="00C40419">
        <w:rPr>
          <w:rFonts w:ascii="Tahoma" w:hAnsi="Tahoma" w:cs="Tahoma"/>
          <w:sz w:val="18"/>
          <w:szCs w:val="18"/>
        </w:rPr>
        <w:t xml:space="preserve"> </w:t>
      </w:r>
      <w:r w:rsidRPr="00C40419">
        <w:rPr>
          <w:rFonts w:ascii="Tahoma" w:hAnsi="Tahoma" w:cs="Tahoma"/>
          <w:sz w:val="18"/>
          <w:szCs w:val="18"/>
        </w:rPr>
        <w:t>the regulations issued by the appropriate local authorities. Dispose of containers that have not been emptied completely and/or</w:t>
      </w:r>
    </w:p>
    <w:p w14:paraId="36D59329" w14:textId="77777777" w:rsidR="003C5189" w:rsidRPr="00C40419" w:rsidRDefault="003C5189" w:rsidP="003C5189">
      <w:pPr>
        <w:autoSpaceDE w:val="0"/>
        <w:autoSpaceDN w:val="0"/>
        <w:adjustRightInd w:val="0"/>
        <w:rPr>
          <w:rFonts w:ascii="Tahoma" w:hAnsi="Tahoma" w:cs="Tahoma"/>
          <w:sz w:val="18"/>
          <w:szCs w:val="18"/>
        </w:rPr>
      </w:pPr>
      <w:r w:rsidRPr="00C40419">
        <w:rPr>
          <w:rFonts w:ascii="Tahoma" w:hAnsi="Tahoma" w:cs="Tahoma"/>
          <w:sz w:val="18"/>
          <w:szCs w:val="18"/>
        </w:rPr>
        <w:t>cleaned, in the same manner as the substance.</w:t>
      </w:r>
    </w:p>
    <w:p w14:paraId="3A7B4CC8" w14:textId="77777777" w:rsidR="003C5189" w:rsidRPr="00C40419" w:rsidRDefault="003C5189">
      <w:pPr>
        <w:autoSpaceDE w:val="0"/>
        <w:autoSpaceDN w:val="0"/>
        <w:adjustRightInd w:val="0"/>
        <w:rPr>
          <w:rFonts w:ascii="Tahoma" w:hAnsi="Tahoma" w:cs="Tahoma"/>
          <w:b/>
          <w:bCs/>
          <w:sz w:val="18"/>
          <w:szCs w:val="18"/>
        </w:rPr>
      </w:pPr>
    </w:p>
    <w:p w14:paraId="273D7A09"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14. Transport information</w:t>
      </w:r>
    </w:p>
    <w:p w14:paraId="7C7F7BE4" w14:textId="77777777" w:rsidR="00C702B4" w:rsidRPr="00C40419" w:rsidRDefault="00C702B4" w:rsidP="00C702B4">
      <w:pPr>
        <w:autoSpaceDE w:val="0"/>
        <w:autoSpaceDN w:val="0"/>
        <w:adjustRightInd w:val="0"/>
        <w:rPr>
          <w:rFonts w:ascii="Tahoma" w:hAnsi="Tahoma" w:cs="Tahoma"/>
          <w:b/>
          <w:bCs/>
          <w:sz w:val="18"/>
          <w:szCs w:val="18"/>
          <w:u w:val="single"/>
        </w:rPr>
      </w:pPr>
      <w:r w:rsidRPr="00C40419">
        <w:rPr>
          <w:rFonts w:ascii="Tahoma" w:hAnsi="Tahoma" w:cs="Tahoma"/>
          <w:b/>
          <w:bCs/>
          <w:sz w:val="18"/>
          <w:szCs w:val="18"/>
          <w:u w:val="single"/>
        </w:rPr>
        <w:t>Land Transport ADR/RID/GGVSEB (Germany)</w:t>
      </w:r>
    </w:p>
    <w:p w14:paraId="41C0C4C0" w14:textId="4D385A14" w:rsidR="00C702B4" w:rsidRPr="00C40419" w:rsidRDefault="003B52E7" w:rsidP="00C702B4">
      <w:pPr>
        <w:autoSpaceDE w:val="0"/>
        <w:autoSpaceDN w:val="0"/>
        <w:adjustRightInd w:val="0"/>
        <w:rPr>
          <w:rFonts w:ascii="Tahoma" w:hAnsi="Tahoma" w:cs="Tahoma"/>
          <w:b/>
          <w:bCs/>
          <w:sz w:val="18"/>
          <w:szCs w:val="18"/>
        </w:rPr>
      </w:pPr>
      <w:r w:rsidRPr="00C40419">
        <w:rPr>
          <w:rFonts w:ascii="Tahoma" w:hAnsi="Tahoma" w:cs="Tahoma"/>
          <w:b/>
          <w:noProof/>
          <w:color w:val="000000"/>
          <w:sz w:val="18"/>
          <w:szCs w:val="18"/>
        </w:rPr>
        <w:drawing>
          <wp:inline distT="0" distB="0" distL="0" distR="0" wp14:anchorId="0EAE2065" wp14:editId="1E7D6FD7">
            <wp:extent cx="666750" cy="647700"/>
            <wp:effectExtent l="0" t="0" r="0" b="0"/>
            <wp:docPr id="1" name="Picture 2"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osi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14:paraId="1B48DB62"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ADR/RID – Labels</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00F0317D" w:rsidRPr="00C40419">
        <w:rPr>
          <w:rFonts w:ascii="Tahoma" w:hAnsi="Tahoma" w:cs="Tahoma"/>
          <w:b/>
          <w:bCs/>
          <w:sz w:val="18"/>
          <w:szCs w:val="18"/>
        </w:rPr>
        <w:t xml:space="preserve">Corrosive, </w:t>
      </w:r>
      <w:r w:rsidRPr="00C40419">
        <w:rPr>
          <w:rFonts w:ascii="Tahoma" w:hAnsi="Tahoma" w:cs="Tahoma"/>
          <w:b/>
          <w:bCs/>
          <w:sz w:val="18"/>
          <w:szCs w:val="18"/>
        </w:rPr>
        <w:t>8</w:t>
      </w:r>
    </w:p>
    <w:p w14:paraId="55150C14"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Class</w:t>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t>8</w:t>
      </w:r>
    </w:p>
    <w:p w14:paraId="237D2E10"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UN No.</w:t>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t>1824</w:t>
      </w:r>
    </w:p>
    <w:p w14:paraId="145CEAA4"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Packaging group</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II</w:t>
      </w:r>
    </w:p>
    <w:p w14:paraId="4BA24C5A" w14:textId="77777777" w:rsidR="00F0317D" w:rsidRPr="00C40419" w:rsidRDefault="00F0317D" w:rsidP="00F0317D">
      <w:pPr>
        <w:autoSpaceDE w:val="0"/>
        <w:autoSpaceDN w:val="0"/>
        <w:adjustRightInd w:val="0"/>
        <w:rPr>
          <w:rFonts w:ascii="Tahoma" w:hAnsi="Tahoma" w:cs="Tahoma"/>
          <w:b/>
          <w:bCs/>
          <w:sz w:val="18"/>
          <w:szCs w:val="18"/>
        </w:rPr>
      </w:pPr>
      <w:r w:rsidRPr="00C40419">
        <w:rPr>
          <w:rFonts w:ascii="Tahoma" w:hAnsi="Tahoma" w:cs="Tahoma"/>
          <w:b/>
          <w:bCs/>
          <w:sz w:val="18"/>
          <w:szCs w:val="18"/>
        </w:rPr>
        <w:t>Tunnel Restriction Code (ADR)</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(E)</w:t>
      </w:r>
    </w:p>
    <w:p w14:paraId="2C57EA12" w14:textId="77777777" w:rsidR="00C702B4" w:rsidRPr="00C40419" w:rsidRDefault="00C702B4" w:rsidP="00C702B4">
      <w:pPr>
        <w:autoSpaceDE w:val="0"/>
        <w:autoSpaceDN w:val="0"/>
        <w:adjustRightInd w:val="0"/>
        <w:rPr>
          <w:rFonts w:ascii="Tahoma" w:hAnsi="Tahoma" w:cs="Tahoma"/>
          <w:sz w:val="18"/>
          <w:szCs w:val="18"/>
        </w:rPr>
      </w:pPr>
      <w:r w:rsidRPr="00C40419">
        <w:rPr>
          <w:rFonts w:ascii="Tahoma" w:hAnsi="Tahoma" w:cs="Tahoma"/>
          <w:b/>
          <w:bCs/>
          <w:sz w:val="18"/>
          <w:szCs w:val="18"/>
        </w:rPr>
        <w:t>Description of the goods (technical name)</w:t>
      </w:r>
      <w:r w:rsidRPr="00C40419">
        <w:rPr>
          <w:rFonts w:ascii="Tahoma" w:hAnsi="Tahoma" w:cs="Tahoma"/>
          <w:b/>
          <w:bCs/>
          <w:sz w:val="18"/>
          <w:szCs w:val="18"/>
        </w:rPr>
        <w:tab/>
      </w:r>
      <w:r w:rsidR="00F0317D" w:rsidRPr="00C40419">
        <w:rPr>
          <w:rFonts w:ascii="Tahoma" w:hAnsi="Tahoma" w:cs="Tahoma"/>
          <w:b/>
          <w:bCs/>
          <w:sz w:val="18"/>
          <w:szCs w:val="18"/>
        </w:rPr>
        <w:t>Sodium Hydroxide Solution</w:t>
      </w:r>
    </w:p>
    <w:p w14:paraId="43BB720E" w14:textId="77777777" w:rsidR="00C702B4" w:rsidRPr="00C40419" w:rsidRDefault="00C702B4" w:rsidP="00C702B4">
      <w:pPr>
        <w:autoSpaceDE w:val="0"/>
        <w:autoSpaceDN w:val="0"/>
        <w:adjustRightInd w:val="0"/>
        <w:rPr>
          <w:rFonts w:ascii="Tahoma" w:hAnsi="Tahoma" w:cs="Tahoma"/>
          <w:b/>
          <w:bCs/>
          <w:sz w:val="18"/>
          <w:szCs w:val="18"/>
        </w:rPr>
      </w:pPr>
    </w:p>
    <w:p w14:paraId="091361CD" w14:textId="77777777" w:rsidR="00C702B4" w:rsidRPr="00C40419" w:rsidRDefault="00C702B4" w:rsidP="00C702B4">
      <w:pPr>
        <w:autoSpaceDE w:val="0"/>
        <w:autoSpaceDN w:val="0"/>
        <w:adjustRightInd w:val="0"/>
        <w:rPr>
          <w:rFonts w:ascii="Tahoma" w:hAnsi="Tahoma" w:cs="Tahoma"/>
          <w:b/>
          <w:bCs/>
          <w:sz w:val="18"/>
          <w:szCs w:val="18"/>
          <w:u w:val="single"/>
        </w:rPr>
      </w:pPr>
      <w:r w:rsidRPr="00C40419">
        <w:rPr>
          <w:rFonts w:ascii="Tahoma" w:hAnsi="Tahoma" w:cs="Tahoma"/>
          <w:b/>
          <w:bCs/>
          <w:sz w:val="18"/>
          <w:szCs w:val="18"/>
          <w:u w:val="single"/>
        </w:rPr>
        <w:t>Sea Transport IMDG-Code/</w:t>
      </w:r>
      <w:proofErr w:type="spellStart"/>
      <w:r w:rsidRPr="00C40419">
        <w:rPr>
          <w:rFonts w:ascii="Tahoma" w:hAnsi="Tahoma" w:cs="Tahoma"/>
          <w:b/>
          <w:bCs/>
          <w:sz w:val="18"/>
          <w:szCs w:val="18"/>
          <w:u w:val="single"/>
        </w:rPr>
        <w:t>GGVSee</w:t>
      </w:r>
      <w:proofErr w:type="spellEnd"/>
      <w:r w:rsidRPr="00C40419">
        <w:rPr>
          <w:rFonts w:ascii="Tahoma" w:hAnsi="Tahoma" w:cs="Tahoma"/>
          <w:b/>
          <w:bCs/>
          <w:sz w:val="18"/>
          <w:szCs w:val="18"/>
          <w:u w:val="single"/>
        </w:rPr>
        <w:t xml:space="preserve"> (Germany)</w:t>
      </w:r>
    </w:p>
    <w:p w14:paraId="479B995D" w14:textId="0266E501" w:rsidR="00C702B4" w:rsidRPr="00C40419" w:rsidRDefault="003B52E7" w:rsidP="00C702B4">
      <w:pPr>
        <w:autoSpaceDE w:val="0"/>
        <w:autoSpaceDN w:val="0"/>
        <w:adjustRightInd w:val="0"/>
        <w:rPr>
          <w:rFonts w:ascii="Tahoma" w:hAnsi="Tahoma" w:cs="Tahoma"/>
          <w:b/>
          <w:bCs/>
          <w:sz w:val="18"/>
          <w:szCs w:val="18"/>
        </w:rPr>
      </w:pPr>
      <w:r w:rsidRPr="00C40419">
        <w:rPr>
          <w:rFonts w:ascii="Tahoma" w:hAnsi="Tahoma" w:cs="Tahoma"/>
          <w:b/>
          <w:noProof/>
          <w:color w:val="000000"/>
          <w:sz w:val="18"/>
          <w:szCs w:val="18"/>
        </w:rPr>
        <w:drawing>
          <wp:inline distT="0" distB="0" distL="0" distR="0" wp14:anchorId="491D7232" wp14:editId="00EC402E">
            <wp:extent cx="666750" cy="647700"/>
            <wp:effectExtent l="0" t="0" r="0" b="0"/>
            <wp:docPr id="3" name="Picture 3"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osi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r w:rsidR="00C702B4" w:rsidRPr="00C40419">
        <w:rPr>
          <w:rFonts w:ascii="Tahoma" w:hAnsi="Tahoma" w:cs="Tahoma"/>
          <w:b/>
          <w:bCs/>
          <w:sz w:val="18"/>
          <w:szCs w:val="18"/>
        </w:rPr>
        <w:tab/>
      </w:r>
      <w:r w:rsidR="00C702B4" w:rsidRPr="00C40419">
        <w:rPr>
          <w:rFonts w:ascii="Tahoma" w:hAnsi="Tahoma" w:cs="Tahoma"/>
          <w:b/>
          <w:bCs/>
          <w:sz w:val="18"/>
          <w:szCs w:val="18"/>
        </w:rPr>
        <w:tab/>
      </w:r>
      <w:r w:rsidR="00C702B4" w:rsidRPr="00C40419">
        <w:rPr>
          <w:rFonts w:ascii="Tahoma" w:hAnsi="Tahoma" w:cs="Tahoma"/>
          <w:b/>
          <w:bCs/>
          <w:sz w:val="18"/>
          <w:szCs w:val="18"/>
        </w:rPr>
        <w:tab/>
      </w:r>
      <w:r w:rsidR="00C702B4" w:rsidRPr="00C40419">
        <w:rPr>
          <w:rFonts w:ascii="Tahoma" w:hAnsi="Tahoma" w:cs="Tahoma"/>
          <w:b/>
          <w:bCs/>
          <w:sz w:val="18"/>
          <w:szCs w:val="18"/>
        </w:rPr>
        <w:tab/>
      </w:r>
      <w:r w:rsidR="00C702B4" w:rsidRPr="00C40419">
        <w:rPr>
          <w:rFonts w:ascii="Tahoma" w:hAnsi="Tahoma" w:cs="Tahoma"/>
          <w:b/>
          <w:bCs/>
          <w:sz w:val="18"/>
          <w:szCs w:val="18"/>
        </w:rPr>
        <w:tab/>
      </w:r>
    </w:p>
    <w:p w14:paraId="37575EDA"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Class</w:t>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t>8</w:t>
      </w:r>
    </w:p>
    <w:p w14:paraId="2DDE9169"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Subsidiary risk</w:t>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p>
    <w:p w14:paraId="4E7D362C"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UN No.</w:t>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r>
      <w:r w:rsidR="00F0317D" w:rsidRPr="00C40419">
        <w:rPr>
          <w:rFonts w:ascii="Tahoma" w:hAnsi="Tahoma" w:cs="Tahoma"/>
          <w:b/>
          <w:bCs/>
          <w:sz w:val="18"/>
          <w:szCs w:val="18"/>
        </w:rPr>
        <w:tab/>
        <w:t>1824</w:t>
      </w:r>
    </w:p>
    <w:p w14:paraId="34940556" w14:textId="77777777" w:rsidR="00F0317D" w:rsidRPr="00C40419" w:rsidRDefault="00F0317D" w:rsidP="00C702B4">
      <w:pPr>
        <w:autoSpaceDE w:val="0"/>
        <w:autoSpaceDN w:val="0"/>
        <w:adjustRightInd w:val="0"/>
        <w:rPr>
          <w:rFonts w:ascii="Tahoma" w:hAnsi="Tahoma" w:cs="Tahoma"/>
          <w:b/>
          <w:bCs/>
          <w:sz w:val="18"/>
          <w:szCs w:val="18"/>
        </w:rPr>
      </w:pPr>
      <w:proofErr w:type="spellStart"/>
      <w:r w:rsidRPr="00C40419">
        <w:rPr>
          <w:rFonts w:ascii="Tahoma" w:hAnsi="Tahoma" w:cs="Tahoma"/>
          <w:b/>
          <w:bCs/>
          <w:sz w:val="18"/>
          <w:szCs w:val="18"/>
        </w:rPr>
        <w:t>EmS</w:t>
      </w:r>
      <w:proofErr w:type="spellEnd"/>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F-A, S-B</w:t>
      </w:r>
    </w:p>
    <w:p w14:paraId="2D9D756E"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Packaging group</w:t>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r>
      <w:r w:rsidRPr="00C40419">
        <w:rPr>
          <w:rFonts w:ascii="Tahoma" w:hAnsi="Tahoma" w:cs="Tahoma"/>
          <w:b/>
          <w:bCs/>
          <w:sz w:val="18"/>
          <w:szCs w:val="18"/>
        </w:rPr>
        <w:tab/>
        <w:t>II</w:t>
      </w:r>
    </w:p>
    <w:p w14:paraId="0CAED7DA" w14:textId="77777777" w:rsidR="00C702B4" w:rsidRPr="00C40419" w:rsidRDefault="00C702B4" w:rsidP="00C702B4">
      <w:pPr>
        <w:autoSpaceDE w:val="0"/>
        <w:autoSpaceDN w:val="0"/>
        <w:adjustRightInd w:val="0"/>
        <w:rPr>
          <w:rFonts w:ascii="Tahoma" w:hAnsi="Tahoma" w:cs="Tahoma"/>
          <w:b/>
          <w:bCs/>
          <w:sz w:val="18"/>
          <w:szCs w:val="18"/>
        </w:rPr>
      </w:pPr>
      <w:r w:rsidRPr="00C40419">
        <w:rPr>
          <w:rFonts w:ascii="Tahoma" w:hAnsi="Tahoma" w:cs="Tahoma"/>
          <w:b/>
          <w:bCs/>
          <w:sz w:val="18"/>
          <w:szCs w:val="18"/>
        </w:rPr>
        <w:t>Proper technical name (proper shipping name)</w:t>
      </w:r>
      <w:r w:rsidRPr="00C40419">
        <w:rPr>
          <w:rFonts w:ascii="Tahoma" w:hAnsi="Tahoma" w:cs="Tahoma"/>
          <w:b/>
          <w:bCs/>
          <w:sz w:val="18"/>
          <w:szCs w:val="18"/>
        </w:rPr>
        <w:tab/>
      </w:r>
      <w:r w:rsidR="00F0317D" w:rsidRPr="00C40419">
        <w:rPr>
          <w:rFonts w:ascii="Tahoma" w:hAnsi="Tahoma" w:cs="Tahoma"/>
          <w:b/>
          <w:bCs/>
          <w:sz w:val="18"/>
          <w:szCs w:val="18"/>
        </w:rPr>
        <w:t>Sodium hydroxide, Aqueous solution</w:t>
      </w:r>
    </w:p>
    <w:p w14:paraId="2A9B8656" w14:textId="77777777" w:rsidR="00DA55EE" w:rsidRPr="00C40419" w:rsidRDefault="00DA55EE">
      <w:pPr>
        <w:autoSpaceDE w:val="0"/>
        <w:autoSpaceDN w:val="0"/>
        <w:adjustRightInd w:val="0"/>
        <w:rPr>
          <w:rFonts w:ascii="Tahoma" w:hAnsi="Tahoma" w:cs="Tahoma"/>
          <w:b/>
          <w:bCs/>
          <w:sz w:val="18"/>
          <w:szCs w:val="18"/>
        </w:rPr>
      </w:pPr>
    </w:p>
    <w:p w14:paraId="2B7D574D" w14:textId="77777777"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15. Regulatory information</w:t>
      </w:r>
    </w:p>
    <w:p w14:paraId="028AF872" w14:textId="77777777" w:rsidR="00905DE8" w:rsidRPr="00C40419" w:rsidRDefault="00905DE8" w:rsidP="00905DE8">
      <w:pPr>
        <w:autoSpaceDE w:val="0"/>
        <w:autoSpaceDN w:val="0"/>
        <w:adjustRightInd w:val="0"/>
        <w:rPr>
          <w:rFonts w:ascii="Tahoma" w:hAnsi="Tahoma" w:cs="Tahoma"/>
          <w:b/>
          <w:bCs/>
          <w:sz w:val="18"/>
          <w:szCs w:val="18"/>
        </w:rPr>
      </w:pPr>
      <w:r w:rsidRPr="00C40419">
        <w:rPr>
          <w:rFonts w:ascii="Tahoma" w:hAnsi="Tahoma" w:cs="Tahoma"/>
          <w:b/>
          <w:bCs/>
          <w:sz w:val="18"/>
          <w:szCs w:val="18"/>
        </w:rPr>
        <w:t>15.1. Safety, health and environmental regulations/legislation specific for the substance or mixture</w:t>
      </w:r>
    </w:p>
    <w:p w14:paraId="2869EE3B" w14:textId="77777777" w:rsidR="00F0317D" w:rsidRPr="00C40419" w:rsidRDefault="00F0317D" w:rsidP="00F0317D">
      <w:pPr>
        <w:autoSpaceDE w:val="0"/>
        <w:autoSpaceDN w:val="0"/>
        <w:adjustRightInd w:val="0"/>
        <w:rPr>
          <w:rFonts w:ascii="Tahoma" w:hAnsi="Tahoma" w:cs="Tahoma"/>
          <w:b/>
          <w:bCs/>
          <w:sz w:val="18"/>
          <w:szCs w:val="18"/>
        </w:rPr>
      </w:pPr>
      <w:r w:rsidRPr="00C40419">
        <w:rPr>
          <w:rFonts w:ascii="Tahoma" w:hAnsi="Tahoma" w:cs="Tahoma"/>
          <w:b/>
          <w:bCs/>
          <w:sz w:val="18"/>
          <w:szCs w:val="18"/>
        </w:rPr>
        <w:t>15.1.1. EU-Regulations</w:t>
      </w:r>
    </w:p>
    <w:p w14:paraId="02E5057D" w14:textId="77777777" w:rsidR="00F0317D" w:rsidRPr="00C40419" w:rsidRDefault="00F0317D" w:rsidP="00F0317D">
      <w:pPr>
        <w:autoSpaceDE w:val="0"/>
        <w:autoSpaceDN w:val="0"/>
        <w:adjustRightInd w:val="0"/>
        <w:rPr>
          <w:rFonts w:ascii="Tahoma" w:hAnsi="Tahoma" w:cs="Tahoma"/>
          <w:sz w:val="18"/>
          <w:szCs w:val="18"/>
        </w:rPr>
      </w:pPr>
      <w:r w:rsidRPr="00C40419">
        <w:rPr>
          <w:rFonts w:ascii="Tahoma" w:hAnsi="Tahoma" w:cs="Tahoma"/>
          <w:sz w:val="18"/>
          <w:szCs w:val="18"/>
        </w:rPr>
        <w:t>No REACH Annex XVII restrictions. Contains no substance on the REACH candidate list</w:t>
      </w:r>
    </w:p>
    <w:p w14:paraId="27102B6F" w14:textId="77777777" w:rsidR="00F0317D" w:rsidRPr="00C40419" w:rsidRDefault="00F0317D" w:rsidP="00F0317D">
      <w:pPr>
        <w:autoSpaceDE w:val="0"/>
        <w:autoSpaceDN w:val="0"/>
        <w:adjustRightInd w:val="0"/>
        <w:rPr>
          <w:rFonts w:ascii="Tahoma" w:hAnsi="Tahoma" w:cs="Tahoma"/>
          <w:sz w:val="18"/>
          <w:szCs w:val="18"/>
        </w:rPr>
      </w:pPr>
      <w:r w:rsidRPr="00C40419">
        <w:rPr>
          <w:rFonts w:ascii="Tahoma" w:hAnsi="Tahoma" w:cs="Tahoma"/>
          <w:sz w:val="18"/>
          <w:szCs w:val="18"/>
        </w:rPr>
        <w:t>Where applicable, the surfactant(s) contained in this preparation complies (comply) with the biodegradability criteria as laid down in Regulation (EC) No.648/2004 on detergents. Data to support this assertion are held at the disposal of the competent authorities of the Member States and will be made available to them, at their direct request or at the request of a detergent manufacturer.</w:t>
      </w:r>
    </w:p>
    <w:p w14:paraId="325EFC72" w14:textId="77777777" w:rsidR="00F0317D" w:rsidRPr="00C40419" w:rsidRDefault="00F0317D" w:rsidP="00F0317D">
      <w:pPr>
        <w:autoSpaceDE w:val="0"/>
        <w:autoSpaceDN w:val="0"/>
        <w:adjustRightInd w:val="0"/>
        <w:rPr>
          <w:rFonts w:ascii="Tahoma" w:hAnsi="Tahoma" w:cs="Tahoma"/>
          <w:sz w:val="18"/>
          <w:szCs w:val="18"/>
        </w:rPr>
      </w:pPr>
    </w:p>
    <w:p w14:paraId="010777F6" w14:textId="77777777" w:rsidR="00F0317D" w:rsidRPr="00C40419" w:rsidRDefault="00F0317D" w:rsidP="00F0317D">
      <w:pPr>
        <w:autoSpaceDE w:val="0"/>
        <w:autoSpaceDN w:val="0"/>
        <w:adjustRightInd w:val="0"/>
        <w:rPr>
          <w:rFonts w:ascii="Tahoma" w:hAnsi="Tahoma" w:cs="Tahoma"/>
          <w:b/>
          <w:bCs/>
          <w:sz w:val="18"/>
          <w:szCs w:val="18"/>
        </w:rPr>
      </w:pPr>
      <w:r w:rsidRPr="00C40419">
        <w:rPr>
          <w:rFonts w:ascii="Tahoma" w:hAnsi="Tahoma" w:cs="Tahoma"/>
          <w:b/>
          <w:bCs/>
          <w:sz w:val="18"/>
          <w:szCs w:val="18"/>
        </w:rPr>
        <w:t>15.1.2. National regulations</w:t>
      </w:r>
    </w:p>
    <w:p w14:paraId="1691C3FA" w14:textId="77777777" w:rsidR="00F0317D" w:rsidRPr="00C40419" w:rsidRDefault="00F0317D" w:rsidP="00F0317D">
      <w:pPr>
        <w:autoSpaceDE w:val="0"/>
        <w:autoSpaceDN w:val="0"/>
        <w:adjustRightInd w:val="0"/>
        <w:rPr>
          <w:rFonts w:ascii="Tahoma" w:hAnsi="Tahoma" w:cs="Tahoma"/>
          <w:sz w:val="18"/>
          <w:szCs w:val="18"/>
        </w:rPr>
      </w:pPr>
      <w:r w:rsidRPr="00C40419">
        <w:rPr>
          <w:rFonts w:ascii="Tahoma" w:hAnsi="Tahoma" w:cs="Tahoma"/>
          <w:sz w:val="18"/>
          <w:szCs w:val="18"/>
        </w:rPr>
        <w:t>No additional information available</w:t>
      </w:r>
    </w:p>
    <w:p w14:paraId="71181CB8" w14:textId="77777777" w:rsidR="00F0317D" w:rsidRPr="00C40419" w:rsidRDefault="00F0317D" w:rsidP="00F0317D">
      <w:pPr>
        <w:autoSpaceDE w:val="0"/>
        <w:autoSpaceDN w:val="0"/>
        <w:adjustRightInd w:val="0"/>
        <w:rPr>
          <w:rFonts w:ascii="Tahoma" w:hAnsi="Tahoma" w:cs="Tahoma"/>
          <w:sz w:val="18"/>
          <w:szCs w:val="18"/>
        </w:rPr>
      </w:pPr>
    </w:p>
    <w:p w14:paraId="4512AE73" w14:textId="77777777" w:rsidR="00F0317D" w:rsidRPr="00C40419" w:rsidRDefault="00F0317D" w:rsidP="00F0317D">
      <w:pPr>
        <w:autoSpaceDE w:val="0"/>
        <w:autoSpaceDN w:val="0"/>
        <w:adjustRightInd w:val="0"/>
        <w:rPr>
          <w:rFonts w:ascii="Tahoma" w:hAnsi="Tahoma" w:cs="Tahoma"/>
          <w:b/>
          <w:bCs/>
          <w:sz w:val="18"/>
          <w:szCs w:val="18"/>
        </w:rPr>
      </w:pPr>
      <w:r w:rsidRPr="00C40419">
        <w:rPr>
          <w:rFonts w:ascii="Tahoma" w:hAnsi="Tahoma" w:cs="Tahoma"/>
          <w:b/>
          <w:bCs/>
          <w:sz w:val="18"/>
          <w:szCs w:val="18"/>
        </w:rPr>
        <w:t>15.2. Chemical safety assessment</w:t>
      </w:r>
    </w:p>
    <w:p w14:paraId="78BB4DB6" w14:textId="77777777" w:rsidR="00F0317D" w:rsidRPr="00C40419" w:rsidRDefault="00F0317D" w:rsidP="00F0317D">
      <w:pPr>
        <w:autoSpaceDE w:val="0"/>
        <w:autoSpaceDN w:val="0"/>
        <w:adjustRightInd w:val="0"/>
        <w:rPr>
          <w:rFonts w:ascii="Tahoma" w:hAnsi="Tahoma" w:cs="Tahoma"/>
          <w:b/>
          <w:bCs/>
          <w:sz w:val="18"/>
          <w:szCs w:val="18"/>
        </w:rPr>
      </w:pPr>
      <w:r w:rsidRPr="00C40419">
        <w:rPr>
          <w:rFonts w:ascii="Tahoma" w:hAnsi="Tahoma" w:cs="Tahoma"/>
          <w:sz w:val="18"/>
          <w:szCs w:val="18"/>
        </w:rPr>
        <w:t>No chemical safety assessment has been carried out</w:t>
      </w:r>
    </w:p>
    <w:p w14:paraId="44A13A73" w14:textId="77777777" w:rsidR="00DA55EE" w:rsidRPr="00C40419" w:rsidRDefault="00DA55EE" w:rsidP="00DA55EE">
      <w:pPr>
        <w:autoSpaceDE w:val="0"/>
        <w:autoSpaceDN w:val="0"/>
        <w:adjustRightInd w:val="0"/>
        <w:rPr>
          <w:rFonts w:ascii="Tahoma" w:hAnsi="Tahoma" w:cs="Tahoma"/>
          <w:b/>
          <w:bCs/>
          <w:sz w:val="18"/>
          <w:szCs w:val="18"/>
        </w:rPr>
      </w:pPr>
    </w:p>
    <w:p w14:paraId="63284F57" w14:textId="77777777" w:rsidR="00CB492E" w:rsidRPr="00C40419" w:rsidRDefault="00CB492E">
      <w:pPr>
        <w:autoSpaceDE w:val="0"/>
        <w:autoSpaceDN w:val="0"/>
        <w:adjustRightInd w:val="0"/>
        <w:rPr>
          <w:rFonts w:ascii="Tahoma" w:hAnsi="Tahoma" w:cs="Tahoma"/>
          <w:b/>
          <w:bCs/>
          <w:sz w:val="18"/>
          <w:szCs w:val="18"/>
        </w:rPr>
      </w:pPr>
    </w:p>
    <w:p w14:paraId="59B77F02" w14:textId="77777777" w:rsidR="00CB492E" w:rsidRPr="00C40419" w:rsidRDefault="00CB492E">
      <w:pPr>
        <w:autoSpaceDE w:val="0"/>
        <w:autoSpaceDN w:val="0"/>
        <w:adjustRightInd w:val="0"/>
        <w:rPr>
          <w:rFonts w:ascii="Tahoma" w:hAnsi="Tahoma" w:cs="Tahoma"/>
          <w:b/>
          <w:bCs/>
          <w:sz w:val="18"/>
          <w:szCs w:val="18"/>
        </w:rPr>
      </w:pPr>
    </w:p>
    <w:p w14:paraId="0D09F55C" w14:textId="77777777" w:rsidR="00CB492E" w:rsidRPr="00C40419" w:rsidRDefault="00CB492E">
      <w:pPr>
        <w:autoSpaceDE w:val="0"/>
        <w:autoSpaceDN w:val="0"/>
        <w:adjustRightInd w:val="0"/>
        <w:rPr>
          <w:rFonts w:ascii="Tahoma" w:hAnsi="Tahoma" w:cs="Tahoma"/>
          <w:b/>
          <w:bCs/>
          <w:sz w:val="18"/>
          <w:szCs w:val="18"/>
        </w:rPr>
      </w:pPr>
    </w:p>
    <w:p w14:paraId="784C2704" w14:textId="52168A2F" w:rsidR="00B5179E" w:rsidRPr="00C40419" w:rsidRDefault="00B5179E">
      <w:pPr>
        <w:autoSpaceDE w:val="0"/>
        <w:autoSpaceDN w:val="0"/>
        <w:adjustRightInd w:val="0"/>
        <w:rPr>
          <w:rFonts w:ascii="Tahoma" w:hAnsi="Tahoma" w:cs="Tahoma"/>
          <w:b/>
          <w:bCs/>
          <w:sz w:val="18"/>
          <w:szCs w:val="18"/>
        </w:rPr>
      </w:pPr>
      <w:r w:rsidRPr="00C40419">
        <w:rPr>
          <w:rFonts w:ascii="Tahoma" w:hAnsi="Tahoma" w:cs="Tahoma"/>
          <w:b/>
          <w:bCs/>
          <w:sz w:val="18"/>
          <w:szCs w:val="18"/>
        </w:rPr>
        <w:t>16. Other information</w:t>
      </w:r>
    </w:p>
    <w:p w14:paraId="1C81AB1B" w14:textId="77777777" w:rsidR="00B5179E" w:rsidRPr="00C40419" w:rsidRDefault="00B5179E">
      <w:pPr>
        <w:autoSpaceDE w:val="0"/>
        <w:autoSpaceDN w:val="0"/>
        <w:adjustRightInd w:val="0"/>
        <w:rPr>
          <w:rFonts w:ascii="Tahoma" w:hAnsi="Tahoma" w:cs="Tahoma"/>
          <w:sz w:val="18"/>
          <w:szCs w:val="18"/>
        </w:rPr>
      </w:pPr>
      <w:r w:rsidRPr="00C40419">
        <w:rPr>
          <w:rFonts w:ascii="Tahoma" w:hAnsi="Tahoma" w:cs="Tahoma"/>
          <w:sz w:val="18"/>
          <w:szCs w:val="18"/>
        </w:rPr>
        <w:t xml:space="preserve">Usage and handling instructions are not mentioned on this Material Safety Data Sheet. The labelling of the product is indicated in Section </w:t>
      </w:r>
      <w:r w:rsidR="00905DE8" w:rsidRPr="00C40419">
        <w:rPr>
          <w:rFonts w:ascii="Tahoma" w:hAnsi="Tahoma" w:cs="Tahoma"/>
          <w:sz w:val="18"/>
          <w:szCs w:val="18"/>
        </w:rPr>
        <w:t>2.2</w:t>
      </w:r>
      <w:r w:rsidRPr="00C40419">
        <w:rPr>
          <w:rFonts w:ascii="Tahoma" w:hAnsi="Tahoma" w:cs="Tahoma"/>
          <w:sz w:val="18"/>
          <w:szCs w:val="18"/>
        </w:rPr>
        <w:t xml:space="preserve">. </w:t>
      </w:r>
    </w:p>
    <w:p w14:paraId="358DFEF4" w14:textId="77777777" w:rsidR="00577696" w:rsidRPr="00C40419" w:rsidRDefault="00577696">
      <w:pPr>
        <w:autoSpaceDE w:val="0"/>
        <w:autoSpaceDN w:val="0"/>
        <w:adjustRightInd w:val="0"/>
        <w:rPr>
          <w:rFonts w:ascii="Tahoma" w:hAnsi="Tahoma" w:cs="Tahoma"/>
          <w:sz w:val="18"/>
          <w:szCs w:val="18"/>
        </w:rPr>
      </w:pPr>
    </w:p>
    <w:p w14:paraId="237AAFCF" w14:textId="55FA57D4" w:rsidR="00B5179E" w:rsidRPr="00C40419" w:rsidRDefault="00577696">
      <w:pPr>
        <w:autoSpaceDE w:val="0"/>
        <w:autoSpaceDN w:val="0"/>
        <w:adjustRightInd w:val="0"/>
        <w:rPr>
          <w:rFonts w:ascii="Tahoma" w:hAnsi="Tahoma" w:cs="Tahoma"/>
          <w:sz w:val="18"/>
          <w:szCs w:val="18"/>
        </w:rPr>
      </w:pPr>
      <w:r w:rsidRPr="00C40419">
        <w:rPr>
          <w:rFonts w:ascii="Tahoma" w:hAnsi="Tahoma" w:cs="Tahoma"/>
          <w:sz w:val="18"/>
          <w:szCs w:val="18"/>
        </w:rPr>
        <w:t>The full text of the H- and EUH-phrases</w:t>
      </w:r>
      <w:r w:rsidR="00B5179E" w:rsidRPr="00C40419">
        <w:rPr>
          <w:rFonts w:ascii="Tahoma" w:hAnsi="Tahoma" w:cs="Tahoma"/>
          <w:sz w:val="18"/>
          <w:szCs w:val="18"/>
        </w:rPr>
        <w:t xml:space="preserve"> indicated in this safety data sheet are as follows:</w:t>
      </w:r>
    </w:p>
    <w:p w14:paraId="5DFC426E" w14:textId="77777777" w:rsidR="00602F4A" w:rsidRPr="00C40419" w:rsidRDefault="00602F4A" w:rsidP="00602F4A">
      <w:pPr>
        <w:autoSpaceDE w:val="0"/>
        <w:autoSpaceDN w:val="0"/>
        <w:adjustRightInd w:val="0"/>
        <w:rPr>
          <w:rFonts w:ascii="Tahoma" w:hAnsi="Tahoma" w:cs="Tahoma"/>
          <w:sz w:val="18"/>
          <w:szCs w:val="18"/>
        </w:rPr>
      </w:pPr>
    </w:p>
    <w:p w14:paraId="318D5CEA" w14:textId="77777777" w:rsidR="00985909" w:rsidRPr="00C40419" w:rsidRDefault="00985909" w:rsidP="00985909">
      <w:pPr>
        <w:autoSpaceDE w:val="0"/>
        <w:autoSpaceDN w:val="0"/>
        <w:adjustRightInd w:val="0"/>
        <w:rPr>
          <w:rFonts w:ascii="Tahoma" w:hAnsi="Tahoma" w:cs="Tahoma"/>
          <w:sz w:val="18"/>
          <w:szCs w:val="18"/>
        </w:rPr>
      </w:pPr>
      <w:r w:rsidRPr="00C40419">
        <w:rPr>
          <w:rFonts w:ascii="Tahoma" w:hAnsi="Tahoma" w:cs="Tahoma"/>
          <w:sz w:val="18"/>
          <w:szCs w:val="18"/>
        </w:rPr>
        <w:t>H290:</w:t>
      </w:r>
      <w:r w:rsidRPr="00C40419">
        <w:rPr>
          <w:rFonts w:ascii="Tahoma" w:hAnsi="Tahoma" w:cs="Tahoma"/>
          <w:sz w:val="18"/>
          <w:szCs w:val="18"/>
        </w:rPr>
        <w:tab/>
      </w:r>
      <w:r w:rsidRPr="00C40419">
        <w:rPr>
          <w:rFonts w:ascii="Tahoma" w:hAnsi="Tahoma" w:cs="Tahoma"/>
          <w:sz w:val="18"/>
          <w:szCs w:val="18"/>
        </w:rPr>
        <w:tab/>
        <w:t>May be corrosive to metals.</w:t>
      </w:r>
    </w:p>
    <w:p w14:paraId="17324684" w14:textId="77777777" w:rsidR="00985909" w:rsidRPr="00C40419" w:rsidRDefault="00985909" w:rsidP="00985909">
      <w:pPr>
        <w:autoSpaceDE w:val="0"/>
        <w:autoSpaceDN w:val="0"/>
        <w:adjustRightInd w:val="0"/>
        <w:rPr>
          <w:rFonts w:ascii="Tahoma" w:hAnsi="Tahoma" w:cs="Tahoma"/>
          <w:sz w:val="18"/>
          <w:szCs w:val="18"/>
        </w:rPr>
      </w:pPr>
      <w:r w:rsidRPr="00C40419">
        <w:rPr>
          <w:rFonts w:ascii="Tahoma" w:hAnsi="Tahoma" w:cs="Tahoma"/>
          <w:sz w:val="18"/>
          <w:szCs w:val="18"/>
        </w:rPr>
        <w:t xml:space="preserve">H302: </w:t>
      </w:r>
      <w:r w:rsidRPr="00C40419">
        <w:rPr>
          <w:rFonts w:ascii="Tahoma" w:hAnsi="Tahoma" w:cs="Tahoma"/>
          <w:sz w:val="18"/>
          <w:szCs w:val="18"/>
        </w:rPr>
        <w:tab/>
      </w:r>
      <w:r w:rsidRPr="00C40419">
        <w:rPr>
          <w:rFonts w:ascii="Tahoma" w:hAnsi="Tahoma" w:cs="Tahoma"/>
          <w:sz w:val="18"/>
          <w:szCs w:val="18"/>
        </w:rPr>
        <w:tab/>
        <w:t>Harmful if swallowed</w:t>
      </w:r>
    </w:p>
    <w:p w14:paraId="7EC7F0B2" w14:textId="77777777" w:rsidR="00985909" w:rsidRPr="00C40419" w:rsidRDefault="00985909" w:rsidP="00985909">
      <w:pPr>
        <w:autoSpaceDE w:val="0"/>
        <w:autoSpaceDN w:val="0"/>
        <w:adjustRightInd w:val="0"/>
        <w:rPr>
          <w:rFonts w:ascii="Tahoma" w:hAnsi="Tahoma" w:cs="Tahoma"/>
          <w:sz w:val="18"/>
          <w:szCs w:val="18"/>
        </w:rPr>
      </w:pPr>
      <w:r w:rsidRPr="00C40419">
        <w:rPr>
          <w:rFonts w:ascii="Tahoma" w:hAnsi="Tahoma" w:cs="Tahoma"/>
          <w:sz w:val="18"/>
          <w:szCs w:val="18"/>
        </w:rPr>
        <w:t>H314:</w:t>
      </w:r>
      <w:r w:rsidRPr="00C40419">
        <w:rPr>
          <w:rFonts w:ascii="Tahoma" w:hAnsi="Tahoma" w:cs="Tahoma"/>
          <w:sz w:val="18"/>
          <w:szCs w:val="18"/>
        </w:rPr>
        <w:tab/>
      </w:r>
      <w:r w:rsidRPr="00C40419">
        <w:rPr>
          <w:rFonts w:ascii="Tahoma" w:hAnsi="Tahoma" w:cs="Tahoma"/>
          <w:sz w:val="18"/>
          <w:szCs w:val="18"/>
        </w:rPr>
        <w:tab/>
        <w:t>Causes severe skin burns and eye damage.</w:t>
      </w:r>
    </w:p>
    <w:p w14:paraId="5769C616" w14:textId="77777777" w:rsidR="00602F4A" w:rsidRPr="00C40419" w:rsidRDefault="00602F4A" w:rsidP="00602F4A">
      <w:pPr>
        <w:autoSpaceDE w:val="0"/>
        <w:autoSpaceDN w:val="0"/>
        <w:adjustRightInd w:val="0"/>
        <w:rPr>
          <w:rFonts w:ascii="Tahoma" w:hAnsi="Tahoma" w:cs="Tahoma"/>
          <w:sz w:val="18"/>
          <w:szCs w:val="18"/>
        </w:rPr>
      </w:pPr>
      <w:r w:rsidRPr="00C40419">
        <w:rPr>
          <w:rFonts w:ascii="Tahoma" w:hAnsi="Tahoma" w:cs="Tahoma"/>
          <w:sz w:val="18"/>
          <w:szCs w:val="18"/>
        </w:rPr>
        <w:t xml:space="preserve">H318: </w:t>
      </w:r>
      <w:r w:rsidRPr="00C40419">
        <w:rPr>
          <w:rFonts w:ascii="Tahoma" w:hAnsi="Tahoma" w:cs="Tahoma"/>
          <w:sz w:val="18"/>
          <w:szCs w:val="18"/>
        </w:rPr>
        <w:tab/>
      </w:r>
      <w:r w:rsidRPr="00C40419">
        <w:rPr>
          <w:rFonts w:ascii="Tahoma" w:hAnsi="Tahoma" w:cs="Tahoma"/>
          <w:sz w:val="18"/>
          <w:szCs w:val="18"/>
        </w:rPr>
        <w:tab/>
      </w:r>
      <w:r w:rsidR="008E0FE7" w:rsidRPr="00C40419">
        <w:rPr>
          <w:rFonts w:ascii="Tahoma" w:hAnsi="Tahoma" w:cs="Tahoma"/>
          <w:sz w:val="18"/>
          <w:szCs w:val="18"/>
        </w:rPr>
        <w:t>Causes serious eye damage</w:t>
      </w:r>
    </w:p>
    <w:p w14:paraId="0FE129B7" w14:textId="77777777" w:rsidR="00985909" w:rsidRPr="00C40419" w:rsidRDefault="00985909" w:rsidP="00602F4A">
      <w:pPr>
        <w:autoSpaceDE w:val="0"/>
        <w:autoSpaceDN w:val="0"/>
        <w:adjustRightInd w:val="0"/>
        <w:rPr>
          <w:rFonts w:ascii="Tahoma" w:hAnsi="Tahoma" w:cs="Tahoma"/>
          <w:sz w:val="18"/>
          <w:szCs w:val="18"/>
        </w:rPr>
      </w:pPr>
      <w:r w:rsidRPr="00C40419">
        <w:rPr>
          <w:rFonts w:ascii="Tahoma" w:hAnsi="Tahoma" w:cs="Tahoma"/>
          <w:sz w:val="18"/>
          <w:szCs w:val="18"/>
        </w:rPr>
        <w:t>H332:</w:t>
      </w:r>
      <w:r w:rsidRPr="00C40419">
        <w:rPr>
          <w:rFonts w:ascii="Tahoma" w:hAnsi="Tahoma" w:cs="Tahoma"/>
          <w:sz w:val="18"/>
          <w:szCs w:val="18"/>
        </w:rPr>
        <w:tab/>
      </w:r>
      <w:r w:rsidRPr="00C40419">
        <w:rPr>
          <w:rFonts w:ascii="Tahoma" w:hAnsi="Tahoma" w:cs="Tahoma"/>
          <w:sz w:val="18"/>
          <w:szCs w:val="18"/>
        </w:rPr>
        <w:tab/>
        <w:t>Harmful if inhaled</w:t>
      </w:r>
    </w:p>
    <w:p w14:paraId="4C09FE4A" w14:textId="77777777" w:rsidR="00985909" w:rsidRPr="00C40419" w:rsidRDefault="00985909" w:rsidP="00602F4A">
      <w:pPr>
        <w:autoSpaceDE w:val="0"/>
        <w:autoSpaceDN w:val="0"/>
        <w:adjustRightInd w:val="0"/>
        <w:rPr>
          <w:rFonts w:ascii="Tahoma" w:hAnsi="Tahoma" w:cs="Tahoma"/>
          <w:sz w:val="18"/>
          <w:szCs w:val="18"/>
        </w:rPr>
      </w:pPr>
      <w:r w:rsidRPr="00C40419">
        <w:rPr>
          <w:rFonts w:ascii="Tahoma" w:hAnsi="Tahoma" w:cs="Tahoma"/>
          <w:sz w:val="18"/>
          <w:szCs w:val="18"/>
        </w:rPr>
        <w:t>H351:</w:t>
      </w:r>
      <w:r w:rsidRPr="00C40419">
        <w:rPr>
          <w:rFonts w:ascii="Tahoma" w:hAnsi="Tahoma" w:cs="Tahoma"/>
          <w:sz w:val="18"/>
          <w:szCs w:val="18"/>
        </w:rPr>
        <w:tab/>
      </w:r>
      <w:r w:rsidRPr="00C40419">
        <w:rPr>
          <w:rFonts w:ascii="Tahoma" w:hAnsi="Tahoma" w:cs="Tahoma"/>
          <w:sz w:val="18"/>
          <w:szCs w:val="18"/>
        </w:rPr>
        <w:tab/>
        <w:t>Suspected of causing cancer</w:t>
      </w:r>
    </w:p>
    <w:p w14:paraId="366D2830" w14:textId="77777777" w:rsidR="00602F4A" w:rsidRPr="00C40419" w:rsidRDefault="00602F4A" w:rsidP="00602F4A">
      <w:pPr>
        <w:autoSpaceDE w:val="0"/>
        <w:autoSpaceDN w:val="0"/>
        <w:adjustRightInd w:val="0"/>
        <w:rPr>
          <w:rFonts w:ascii="Tahoma" w:hAnsi="Tahoma" w:cs="Tahoma"/>
          <w:sz w:val="18"/>
          <w:szCs w:val="18"/>
        </w:rPr>
      </w:pPr>
    </w:p>
    <w:p w14:paraId="14AB81F9" w14:textId="77777777" w:rsidR="001A2C10" w:rsidRPr="00C40419" w:rsidRDefault="000961BC" w:rsidP="00096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C40419">
        <w:rPr>
          <w:rFonts w:ascii="Tahoma" w:hAnsi="Tahoma" w:cs="Tahoma"/>
          <w:sz w:val="18"/>
          <w:szCs w:val="18"/>
        </w:rPr>
        <w:tab/>
      </w:r>
      <w:r w:rsidRPr="00C40419">
        <w:rPr>
          <w:rFonts w:ascii="Tahoma" w:hAnsi="Tahoma" w:cs="Tahoma"/>
          <w:sz w:val="18"/>
          <w:szCs w:val="18"/>
        </w:rPr>
        <w:tab/>
      </w:r>
      <w:r w:rsidRPr="00C40419">
        <w:rPr>
          <w:rFonts w:ascii="Tahoma" w:hAnsi="Tahoma" w:cs="Tahoma"/>
          <w:sz w:val="18"/>
          <w:szCs w:val="18"/>
        </w:rPr>
        <w:tab/>
      </w:r>
    </w:p>
    <w:p w14:paraId="12A5DA58" w14:textId="77777777" w:rsidR="00905DE8" w:rsidRPr="00C40419" w:rsidRDefault="00905DE8" w:rsidP="00905DE8">
      <w:pPr>
        <w:pStyle w:val="CM4"/>
        <w:rPr>
          <w:rFonts w:ascii="Tahoma" w:hAnsi="Tahoma" w:cs="Tahoma"/>
          <w:color w:val="000000"/>
          <w:sz w:val="18"/>
          <w:szCs w:val="18"/>
        </w:rPr>
      </w:pPr>
      <w:r w:rsidRPr="00C40419">
        <w:rPr>
          <w:rFonts w:ascii="Tahoma" w:hAnsi="Tahoma" w:cs="Tahoma"/>
          <w:sz w:val="18"/>
          <w:szCs w:val="18"/>
        </w:rPr>
        <w:t xml:space="preserve">The information given has been compiled with reference to the Chemicals (Hazard Information &amp; Packaging For Supply) Regulations (CHIP4) 2009 as amended, the Registration, Evaluation, </w:t>
      </w:r>
      <w:proofErr w:type="spellStart"/>
      <w:r w:rsidRPr="00C40419">
        <w:rPr>
          <w:rFonts w:ascii="Tahoma" w:hAnsi="Tahoma" w:cs="Tahoma"/>
          <w:sz w:val="18"/>
          <w:szCs w:val="18"/>
        </w:rPr>
        <w:t>Authorisation</w:t>
      </w:r>
      <w:proofErr w:type="spellEnd"/>
      <w:r w:rsidRPr="00C40419">
        <w:rPr>
          <w:rFonts w:ascii="Tahoma" w:hAnsi="Tahoma" w:cs="Tahoma"/>
          <w:sz w:val="18"/>
          <w:szCs w:val="18"/>
        </w:rPr>
        <w:t xml:space="preserve"> &amp; Restriction of Chemicals (REACH) Regulations, as amended, the Control of Substances Hazardous to Health Regulations (COSHH) 2002, as amended, and </w:t>
      </w:r>
      <w:r w:rsidRPr="00C40419">
        <w:rPr>
          <w:rFonts w:ascii="Tahoma" w:hAnsi="Tahoma" w:cs="Tahoma"/>
          <w:color w:val="000000"/>
          <w:sz w:val="18"/>
          <w:szCs w:val="18"/>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This information also </w:t>
      </w:r>
      <w:r w:rsidRPr="00C40419">
        <w:rPr>
          <w:rFonts w:ascii="Tahoma" w:hAnsi="Tahoma" w:cs="Tahoma"/>
          <w:color w:val="000000"/>
          <w:sz w:val="18"/>
          <w:szCs w:val="18"/>
          <w:lang w:val="en-GB"/>
        </w:rPr>
        <w:t>harmonises</w:t>
      </w:r>
      <w:r w:rsidRPr="00C40419">
        <w:rPr>
          <w:rFonts w:ascii="Tahoma" w:hAnsi="Tahoma" w:cs="Tahoma"/>
          <w:color w:val="000000"/>
          <w:sz w:val="18"/>
          <w:szCs w:val="18"/>
        </w:rPr>
        <w:t xml:space="preserve"> the provisions and criteria for the classification and </w:t>
      </w:r>
      <w:r w:rsidRPr="00C40419">
        <w:rPr>
          <w:rFonts w:ascii="Tahoma" w:hAnsi="Tahoma" w:cs="Tahoma"/>
          <w:color w:val="000000"/>
          <w:sz w:val="18"/>
          <w:szCs w:val="18"/>
          <w:lang w:val="en-GB"/>
        </w:rPr>
        <w:t>labelling</w:t>
      </w:r>
      <w:r w:rsidRPr="00C40419">
        <w:rPr>
          <w:rFonts w:ascii="Tahoma" w:hAnsi="Tahoma" w:cs="Tahoma"/>
          <w:color w:val="000000"/>
          <w:sz w:val="18"/>
          <w:szCs w:val="18"/>
        </w:rPr>
        <w:t xml:space="preserve"> of substances, mixtures and certain specific articles within the Community, </w:t>
      </w:r>
      <w:proofErr w:type="gramStart"/>
      <w:r w:rsidRPr="00C40419">
        <w:rPr>
          <w:rFonts w:ascii="Tahoma" w:hAnsi="Tahoma" w:cs="Tahoma"/>
          <w:color w:val="000000"/>
          <w:sz w:val="18"/>
          <w:szCs w:val="18"/>
        </w:rPr>
        <w:t>taking into account</w:t>
      </w:r>
      <w:proofErr w:type="gramEnd"/>
      <w:r w:rsidRPr="00C40419">
        <w:rPr>
          <w:rFonts w:ascii="Tahoma" w:hAnsi="Tahoma" w:cs="Tahoma"/>
          <w:color w:val="000000"/>
          <w:sz w:val="18"/>
          <w:szCs w:val="18"/>
        </w:rPr>
        <w:t xml:space="preserve"> the classification criteria and labelling rules of the GHS. </w:t>
      </w:r>
    </w:p>
    <w:p w14:paraId="7FB60DE0" w14:textId="77777777" w:rsidR="00B5179E" w:rsidRPr="00C40419" w:rsidRDefault="00B517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lang w:val="en"/>
        </w:rPr>
      </w:pPr>
    </w:p>
    <w:p w14:paraId="063F3527" w14:textId="77777777" w:rsidR="00B5179E" w:rsidRPr="00C40419" w:rsidRDefault="00B5179E" w:rsidP="00141C27">
      <w:pPr>
        <w:autoSpaceDE w:val="0"/>
        <w:autoSpaceDN w:val="0"/>
        <w:adjustRightInd w:val="0"/>
        <w:rPr>
          <w:rFonts w:ascii="Tahoma" w:hAnsi="Tahoma" w:cs="Tahoma"/>
          <w:sz w:val="18"/>
          <w:szCs w:val="18"/>
        </w:rPr>
      </w:pPr>
      <w:r w:rsidRPr="00C40419">
        <w:rPr>
          <w:rFonts w:ascii="Tahoma" w:hAnsi="Tahoma" w:cs="Tahoma"/>
          <w:b/>
          <w:bCs/>
          <w:sz w:val="18"/>
          <w:szCs w:val="18"/>
          <w:lang w:val="en-US"/>
        </w:rPr>
        <w:lastRenderedPageBreak/>
        <w:t xml:space="preserve">Legal disclaimer: </w:t>
      </w:r>
      <w:r w:rsidRPr="00C40419">
        <w:rPr>
          <w:rFonts w:ascii="Tahoma" w:hAnsi="Tahoma" w:cs="Tahoma"/>
          <w:sz w:val="18"/>
          <w:szCs w:val="18"/>
          <w:lang w:val="en-US"/>
        </w:rPr>
        <w:t>The above information is believed to be correct but does not purport to be all inclusive and shall be used only as a guide. This company shall not be held liable for any damage resulting from handling or from contact with the above product.</w:t>
      </w:r>
    </w:p>
    <w:sectPr w:rsidR="00B5179E" w:rsidRPr="00C40419">
      <w:headerReference w:type="default" r:id="rId13"/>
      <w:footerReference w:type="even" r:id="rId14"/>
      <w:footerReference w:type="default" r:id="rId15"/>
      <w:pgSz w:w="12240" w:h="15840"/>
      <w:pgMar w:top="1134" w:right="720"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E553" w14:textId="77777777" w:rsidR="00A34375" w:rsidRDefault="00A34375">
      <w:r>
        <w:separator/>
      </w:r>
    </w:p>
  </w:endnote>
  <w:endnote w:type="continuationSeparator" w:id="0">
    <w:p w14:paraId="14027435" w14:textId="77777777" w:rsidR="00A34375" w:rsidRDefault="00A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C1A1" w14:textId="77777777" w:rsidR="006B634A" w:rsidRDefault="006B63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EC52" w14:textId="77777777" w:rsidR="006B634A" w:rsidRDefault="006B6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7496" w14:textId="77777777" w:rsidR="006B634A" w:rsidRDefault="006B634A">
    <w:pPr>
      <w:pStyle w:val="Footer"/>
      <w:framePr w:wrap="around" w:vAnchor="text" w:hAnchor="margin" w:xAlign="right" w:y="1"/>
      <w:rPr>
        <w:rStyle w:val="PageNumber"/>
      </w:rPr>
    </w:pPr>
  </w:p>
  <w:p w14:paraId="15567BEE" w14:textId="6FA94FC6" w:rsidR="006B634A" w:rsidRPr="0059292B" w:rsidRDefault="00815A17">
    <w:pPr>
      <w:pStyle w:val="Footer"/>
      <w:ind w:right="360"/>
      <w:jc w:val="right"/>
      <w:rPr>
        <w:rFonts w:ascii="Tahoma" w:hAnsi="Tahoma" w:cs="Tahoma"/>
        <w:b/>
        <w:sz w:val="18"/>
        <w:szCs w:val="18"/>
      </w:rPr>
    </w:pPr>
    <w:r>
      <w:rPr>
        <w:rFonts w:ascii="Tahoma" w:hAnsi="Tahoma" w:cs="Tahoma"/>
        <w:b/>
        <w:sz w:val="18"/>
        <w:szCs w:val="18"/>
        <w:lang w:val="en-US"/>
      </w:rPr>
      <w:t>M475</w:t>
    </w:r>
    <w:r w:rsidR="00CB492E">
      <w:rPr>
        <w:rFonts w:ascii="Tahoma" w:hAnsi="Tahoma" w:cs="Tahoma"/>
        <w:b/>
        <w:sz w:val="18"/>
        <w:szCs w:val="18"/>
        <w:lang w:val="en-US"/>
      </w:rPr>
      <w:t>3</w:t>
    </w:r>
    <w:r>
      <w:rPr>
        <w:rFonts w:ascii="Tahoma" w:hAnsi="Tahoma" w:cs="Tahoma"/>
        <w:b/>
        <w:sz w:val="18"/>
        <w:szCs w:val="18"/>
        <w:lang w:val="en-US"/>
      </w:rPr>
      <w:t xml:space="preserve"> Machine Detergent </w:t>
    </w:r>
    <w:r w:rsidR="006B634A" w:rsidRPr="0059292B">
      <w:rPr>
        <w:rFonts w:ascii="Tahoma" w:hAnsi="Tahoma" w:cs="Tahoma"/>
        <w:b/>
        <w:sz w:val="18"/>
        <w:szCs w:val="18"/>
        <w:lang w:val="en-US"/>
      </w:rPr>
      <w:t xml:space="preserve">MSDS Page </w:t>
    </w:r>
    <w:r w:rsidR="006B634A" w:rsidRPr="0059292B">
      <w:rPr>
        <w:rFonts w:ascii="Tahoma" w:hAnsi="Tahoma" w:cs="Tahoma"/>
        <w:b/>
        <w:sz w:val="18"/>
        <w:szCs w:val="18"/>
        <w:lang w:val="en-US"/>
      </w:rPr>
      <w:fldChar w:fldCharType="begin"/>
    </w:r>
    <w:r w:rsidR="006B634A" w:rsidRPr="0059292B">
      <w:rPr>
        <w:rFonts w:ascii="Tahoma" w:hAnsi="Tahoma" w:cs="Tahoma"/>
        <w:b/>
        <w:sz w:val="18"/>
        <w:szCs w:val="18"/>
        <w:lang w:val="en-US"/>
      </w:rPr>
      <w:instrText xml:space="preserve"> PAGE </w:instrText>
    </w:r>
    <w:r w:rsidR="006B634A" w:rsidRPr="0059292B">
      <w:rPr>
        <w:rFonts w:ascii="Tahoma" w:hAnsi="Tahoma" w:cs="Tahoma"/>
        <w:b/>
        <w:sz w:val="18"/>
        <w:szCs w:val="18"/>
        <w:lang w:val="en-US"/>
      </w:rPr>
      <w:fldChar w:fldCharType="separate"/>
    </w:r>
    <w:r w:rsidR="00CF143C">
      <w:rPr>
        <w:rFonts w:ascii="Tahoma" w:hAnsi="Tahoma" w:cs="Tahoma"/>
        <w:b/>
        <w:noProof/>
        <w:sz w:val="18"/>
        <w:szCs w:val="18"/>
        <w:lang w:val="en-US"/>
      </w:rPr>
      <w:t>1</w:t>
    </w:r>
    <w:r w:rsidR="006B634A" w:rsidRPr="0059292B">
      <w:rPr>
        <w:rFonts w:ascii="Tahoma" w:hAnsi="Tahoma" w:cs="Tahoma"/>
        <w:b/>
        <w:sz w:val="18"/>
        <w:szCs w:val="18"/>
        <w:lang w:val="en-US"/>
      </w:rPr>
      <w:fldChar w:fldCharType="end"/>
    </w:r>
    <w:r w:rsidR="006B634A" w:rsidRPr="0059292B">
      <w:rPr>
        <w:rFonts w:ascii="Tahoma" w:hAnsi="Tahoma" w:cs="Tahoma"/>
        <w:b/>
        <w:sz w:val="18"/>
        <w:szCs w:val="18"/>
        <w:lang w:val="en-US"/>
      </w:rPr>
      <w:t xml:space="preserve"> of </w:t>
    </w:r>
    <w:r w:rsidR="006B634A" w:rsidRPr="0059292B">
      <w:rPr>
        <w:rFonts w:ascii="Tahoma" w:hAnsi="Tahoma" w:cs="Tahoma"/>
        <w:b/>
        <w:sz w:val="18"/>
        <w:szCs w:val="18"/>
        <w:lang w:val="en-US"/>
      </w:rPr>
      <w:fldChar w:fldCharType="begin"/>
    </w:r>
    <w:r w:rsidR="006B634A" w:rsidRPr="0059292B">
      <w:rPr>
        <w:rFonts w:ascii="Tahoma" w:hAnsi="Tahoma" w:cs="Tahoma"/>
        <w:b/>
        <w:sz w:val="18"/>
        <w:szCs w:val="18"/>
        <w:lang w:val="en-US"/>
      </w:rPr>
      <w:instrText xml:space="preserve"> NUMPAGES </w:instrText>
    </w:r>
    <w:r w:rsidR="006B634A" w:rsidRPr="0059292B">
      <w:rPr>
        <w:rFonts w:ascii="Tahoma" w:hAnsi="Tahoma" w:cs="Tahoma"/>
        <w:b/>
        <w:sz w:val="18"/>
        <w:szCs w:val="18"/>
        <w:lang w:val="en-US"/>
      </w:rPr>
      <w:fldChar w:fldCharType="separate"/>
    </w:r>
    <w:r w:rsidR="00CF143C">
      <w:rPr>
        <w:rFonts w:ascii="Tahoma" w:hAnsi="Tahoma" w:cs="Tahoma"/>
        <w:b/>
        <w:noProof/>
        <w:sz w:val="18"/>
        <w:szCs w:val="18"/>
        <w:lang w:val="en-US"/>
      </w:rPr>
      <w:t>1</w:t>
    </w:r>
    <w:r w:rsidR="006B634A" w:rsidRPr="0059292B">
      <w:rPr>
        <w:rFonts w:ascii="Tahoma" w:hAnsi="Tahoma" w:cs="Tahoma"/>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24B9" w14:textId="77777777" w:rsidR="00A34375" w:rsidRDefault="00A34375">
      <w:bookmarkStart w:id="0" w:name="_Hlk16072894"/>
      <w:bookmarkEnd w:id="0"/>
      <w:r>
        <w:separator/>
      </w:r>
    </w:p>
  </w:footnote>
  <w:footnote w:type="continuationSeparator" w:id="0">
    <w:p w14:paraId="00E544E6" w14:textId="77777777" w:rsidR="00A34375" w:rsidRDefault="00A3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3502" w14:textId="380F6BFA" w:rsidR="000D73E7" w:rsidRDefault="000D73E7">
    <w:pPr>
      <w:pStyle w:val="Header"/>
    </w:pPr>
    <w:r>
      <w:rPr>
        <w:noProof/>
      </w:rPr>
      <w:drawing>
        <wp:inline distT="0" distB="0" distL="0" distR="0" wp14:anchorId="42AE36B4" wp14:editId="30756BE9">
          <wp:extent cx="1659617"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wick Logo CMYK AW.jpg"/>
                  <pic:cNvPicPr/>
                </pic:nvPicPr>
                <pic:blipFill>
                  <a:blip r:embed="rId1">
                    <a:extLst>
                      <a:ext uri="{28A0092B-C50C-407E-A947-70E740481C1C}">
                        <a14:useLocalDpi xmlns:a14="http://schemas.microsoft.com/office/drawing/2010/main" val="0"/>
                      </a:ext>
                    </a:extLst>
                  </a:blip>
                  <a:stretch>
                    <a:fillRect/>
                  </a:stretch>
                </pic:blipFill>
                <pic:spPr>
                  <a:xfrm>
                    <a:off x="0" y="0"/>
                    <a:ext cx="1664816" cy="707058"/>
                  </a:xfrm>
                  <a:prstGeom prst="rect">
                    <a:avLst/>
                  </a:prstGeom>
                </pic:spPr>
              </pic:pic>
            </a:graphicData>
          </a:graphic>
        </wp:inline>
      </w:drawing>
    </w:r>
  </w:p>
  <w:p w14:paraId="7CF32D17" w14:textId="77777777" w:rsidR="000D73E7" w:rsidRDefault="000D73E7">
    <w:pPr>
      <w:pStyle w:val="Header"/>
    </w:pPr>
  </w:p>
  <w:p w14:paraId="05DCEB53" w14:textId="2531946D" w:rsidR="00C40419" w:rsidRPr="000D73E7" w:rsidRDefault="000D73E7" w:rsidP="000D73E7">
    <w:pPr>
      <w:pStyle w:val="Header"/>
      <w:jc w:val="center"/>
      <w:rPr>
        <w:rFonts w:ascii="Tahoma" w:hAnsi="Tahoma" w:cs="Tahoma"/>
        <w:b/>
        <w:bCs/>
        <w:sz w:val="28"/>
        <w:szCs w:val="28"/>
      </w:rPr>
    </w:pPr>
    <w:proofErr w:type="spellStart"/>
    <w:r w:rsidRPr="000D73E7">
      <w:rPr>
        <w:rFonts w:ascii="Tahoma" w:hAnsi="Tahoma" w:cs="Tahoma"/>
        <w:b/>
        <w:bCs/>
        <w:sz w:val="28"/>
        <w:szCs w:val="28"/>
      </w:rPr>
      <w:t>Gleemx</w:t>
    </w:r>
    <w:proofErr w:type="spellEnd"/>
    <w:r w:rsidRPr="000D73E7">
      <w:rPr>
        <w:rFonts w:ascii="Tahoma" w:hAnsi="Tahoma" w:cs="Tahoma"/>
        <w:b/>
        <w:bCs/>
        <w:sz w:val="28"/>
        <w:szCs w:val="28"/>
      </w:rPr>
      <w:t xml:space="preserve"> Glint Machine Detergent (Blue Label)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143"/>
    <w:multiLevelType w:val="multilevel"/>
    <w:tmpl w:val="24E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4D"/>
    <w:rsid w:val="00072754"/>
    <w:rsid w:val="000740C4"/>
    <w:rsid w:val="000961BC"/>
    <w:rsid w:val="000C564C"/>
    <w:rsid w:val="000C6135"/>
    <w:rsid w:val="000D73E7"/>
    <w:rsid w:val="000E0445"/>
    <w:rsid w:val="00137D04"/>
    <w:rsid w:val="00141C27"/>
    <w:rsid w:val="00176049"/>
    <w:rsid w:val="0019391A"/>
    <w:rsid w:val="00193C3D"/>
    <w:rsid w:val="001965AC"/>
    <w:rsid w:val="001A2C10"/>
    <w:rsid w:val="001F00A7"/>
    <w:rsid w:val="0020192E"/>
    <w:rsid w:val="00201ADF"/>
    <w:rsid w:val="00244123"/>
    <w:rsid w:val="00250631"/>
    <w:rsid w:val="002C770C"/>
    <w:rsid w:val="0032006C"/>
    <w:rsid w:val="00321576"/>
    <w:rsid w:val="00325C03"/>
    <w:rsid w:val="003264F1"/>
    <w:rsid w:val="003322DE"/>
    <w:rsid w:val="00384BC7"/>
    <w:rsid w:val="003B0CD7"/>
    <w:rsid w:val="003B52E7"/>
    <w:rsid w:val="003C5189"/>
    <w:rsid w:val="003C6E06"/>
    <w:rsid w:val="003E5B63"/>
    <w:rsid w:val="003E71A8"/>
    <w:rsid w:val="003E7242"/>
    <w:rsid w:val="003F5C42"/>
    <w:rsid w:val="00463FE7"/>
    <w:rsid w:val="00481033"/>
    <w:rsid w:val="00482588"/>
    <w:rsid w:val="00506E3D"/>
    <w:rsid w:val="00524A97"/>
    <w:rsid w:val="0052616C"/>
    <w:rsid w:val="00554B33"/>
    <w:rsid w:val="00577696"/>
    <w:rsid w:val="0058041B"/>
    <w:rsid w:val="0059292B"/>
    <w:rsid w:val="00596D5F"/>
    <w:rsid w:val="005B6839"/>
    <w:rsid w:val="005C699E"/>
    <w:rsid w:val="005F3ED8"/>
    <w:rsid w:val="00602F4A"/>
    <w:rsid w:val="00620806"/>
    <w:rsid w:val="006534F5"/>
    <w:rsid w:val="00662DC2"/>
    <w:rsid w:val="0067569B"/>
    <w:rsid w:val="0069736B"/>
    <w:rsid w:val="006B634A"/>
    <w:rsid w:val="006B6D59"/>
    <w:rsid w:val="00746890"/>
    <w:rsid w:val="00765888"/>
    <w:rsid w:val="00790BAB"/>
    <w:rsid w:val="007945BA"/>
    <w:rsid w:val="007956C2"/>
    <w:rsid w:val="007A20CD"/>
    <w:rsid w:val="007B1137"/>
    <w:rsid w:val="007D4709"/>
    <w:rsid w:val="008006A4"/>
    <w:rsid w:val="00815A17"/>
    <w:rsid w:val="00837CB3"/>
    <w:rsid w:val="00895F53"/>
    <w:rsid w:val="008C185C"/>
    <w:rsid w:val="008E0FE7"/>
    <w:rsid w:val="008F5AC8"/>
    <w:rsid w:val="00905DE8"/>
    <w:rsid w:val="00985909"/>
    <w:rsid w:val="009A180F"/>
    <w:rsid w:val="009A4964"/>
    <w:rsid w:val="009E397E"/>
    <w:rsid w:val="009F51C3"/>
    <w:rsid w:val="009F7290"/>
    <w:rsid w:val="00A33E42"/>
    <w:rsid w:val="00A34375"/>
    <w:rsid w:val="00B411EE"/>
    <w:rsid w:val="00B4219D"/>
    <w:rsid w:val="00B5179E"/>
    <w:rsid w:val="00B51849"/>
    <w:rsid w:val="00B619B8"/>
    <w:rsid w:val="00B749EC"/>
    <w:rsid w:val="00B81535"/>
    <w:rsid w:val="00BE6ECF"/>
    <w:rsid w:val="00BF2EB8"/>
    <w:rsid w:val="00C04341"/>
    <w:rsid w:val="00C21D0C"/>
    <w:rsid w:val="00C40419"/>
    <w:rsid w:val="00C54060"/>
    <w:rsid w:val="00C702B4"/>
    <w:rsid w:val="00CA397B"/>
    <w:rsid w:val="00CB0460"/>
    <w:rsid w:val="00CB492E"/>
    <w:rsid w:val="00CB6269"/>
    <w:rsid w:val="00CD41A8"/>
    <w:rsid w:val="00CF143C"/>
    <w:rsid w:val="00D23CCB"/>
    <w:rsid w:val="00D64A81"/>
    <w:rsid w:val="00DA55EE"/>
    <w:rsid w:val="00DA5E5A"/>
    <w:rsid w:val="00DD0DDD"/>
    <w:rsid w:val="00DD344D"/>
    <w:rsid w:val="00DD44A5"/>
    <w:rsid w:val="00E00D4B"/>
    <w:rsid w:val="00E1600F"/>
    <w:rsid w:val="00E21272"/>
    <w:rsid w:val="00E55E8B"/>
    <w:rsid w:val="00E56D83"/>
    <w:rsid w:val="00E63953"/>
    <w:rsid w:val="00E6651B"/>
    <w:rsid w:val="00E9285B"/>
    <w:rsid w:val="00EA5EFE"/>
    <w:rsid w:val="00EE682A"/>
    <w:rsid w:val="00F0317D"/>
    <w:rsid w:val="00F12D8C"/>
    <w:rsid w:val="00F73673"/>
    <w:rsid w:val="00FB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F20CE"/>
  <w15:chartTrackingRefBased/>
  <w15:docId w15:val="{B20F1CCA-89DB-41F5-AABB-5E54CB6C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1"/>
    <w:rPr>
      <w:sz w:val="24"/>
      <w:szCs w:val="24"/>
      <w:lang w:val="en-GB" w:eastAsia="en-GB"/>
    </w:rPr>
  </w:style>
  <w:style w:type="paragraph" w:styleId="Heading1">
    <w:name w:val="heading 1"/>
    <w:basedOn w:val="Normal"/>
    <w:next w:val="Normal"/>
    <w:qFormat/>
    <w:pPr>
      <w:keepNext/>
      <w:autoSpaceDE w:val="0"/>
      <w:autoSpaceDN w:val="0"/>
      <w:adjustRightInd w:val="0"/>
      <w:outlineLvl w:val="0"/>
    </w:pPr>
    <w:rPr>
      <w:rFonts w:ascii="Tahoma" w:hAnsi="Tahoma" w:cs="Tahoma"/>
      <w:b/>
      <w:bCs/>
      <w:sz w:val="20"/>
      <w:szCs w:val="27"/>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ahoma" w:hAnsi="Tahoma" w:cs="Tahoma"/>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
    <w:name w:val="CM4"/>
    <w:basedOn w:val="Normal"/>
    <w:next w:val="Normal"/>
    <w:pPr>
      <w:autoSpaceDE w:val="0"/>
      <w:autoSpaceDN w:val="0"/>
      <w:adjustRightInd w:val="0"/>
      <w:spacing w:before="60" w:after="60"/>
    </w:pPr>
    <w:rPr>
      <w:rFonts w:ascii="EUAlbertina" w:hAnsi="EUAlbertina"/>
      <w:sz w:val="20"/>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2Char">
    <w:name w:val="Heading 2 Char"/>
    <w:rPr>
      <w:rFonts w:ascii="Tahoma" w:hAnsi="Tahoma" w:cs="Tahoma"/>
      <w:b/>
      <w:bCs/>
      <w:sz w:val="28"/>
      <w:szCs w:val="27"/>
    </w:rPr>
  </w:style>
  <w:style w:type="paragraph" w:styleId="BalloonText">
    <w:name w:val="Balloon Text"/>
    <w:basedOn w:val="Normal"/>
    <w:link w:val="BalloonTextChar"/>
    <w:uiPriority w:val="99"/>
    <w:semiHidden/>
    <w:unhideWhenUsed/>
    <w:rsid w:val="000961BC"/>
    <w:rPr>
      <w:rFonts w:ascii="Tahoma" w:hAnsi="Tahoma" w:cs="Tahoma"/>
      <w:sz w:val="16"/>
      <w:szCs w:val="16"/>
    </w:rPr>
  </w:style>
  <w:style w:type="character" w:customStyle="1" w:styleId="BalloonTextChar">
    <w:name w:val="Balloon Text Char"/>
    <w:link w:val="BalloonText"/>
    <w:uiPriority w:val="99"/>
    <w:semiHidden/>
    <w:rsid w:val="000961BC"/>
    <w:rPr>
      <w:rFonts w:ascii="Tahoma" w:hAnsi="Tahoma" w:cs="Tahoma"/>
      <w:sz w:val="16"/>
      <w:szCs w:val="16"/>
    </w:rPr>
  </w:style>
  <w:style w:type="paragraph" w:styleId="NormalWeb">
    <w:name w:val="Normal (Web)"/>
    <w:basedOn w:val="Normal"/>
    <w:uiPriority w:val="99"/>
    <w:unhideWhenUsed/>
    <w:rsid w:val="003B52E7"/>
    <w:pPr>
      <w:spacing w:before="100" w:beforeAutospacing="1" w:after="100" w:afterAutospacing="1"/>
    </w:pPr>
  </w:style>
  <w:style w:type="character" w:customStyle="1" w:styleId="apple-converted-space">
    <w:name w:val="apple-converted-space"/>
    <w:rsid w:val="003B52E7"/>
  </w:style>
  <w:style w:type="character" w:styleId="Hyperlink">
    <w:name w:val="Hyperlink"/>
    <w:basedOn w:val="DefaultParagraphFont"/>
    <w:uiPriority w:val="99"/>
    <w:unhideWhenUsed/>
    <w:rsid w:val="00C40419"/>
    <w:rPr>
      <w:color w:val="0563C1" w:themeColor="hyperlink"/>
      <w:u w:val="single"/>
    </w:rPr>
  </w:style>
  <w:style w:type="character" w:styleId="UnresolvedMention">
    <w:name w:val="Unresolved Mention"/>
    <w:basedOn w:val="DefaultParagraphFont"/>
    <w:uiPriority w:val="99"/>
    <w:semiHidden/>
    <w:unhideWhenUsed/>
    <w:rsid w:val="00C40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les@berwickca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BFCF9CDF9B6B4B8503F5402DFA63ED" ma:contentTypeVersion="8" ma:contentTypeDescription="Create a new document." ma:contentTypeScope="" ma:versionID="c7e4e74b773411a7bb73fdc3b172d954">
  <xsd:schema xmlns:xsd="http://www.w3.org/2001/XMLSchema" xmlns:xs="http://www.w3.org/2001/XMLSchema" xmlns:p="http://schemas.microsoft.com/office/2006/metadata/properties" xmlns:ns2="d8af25d1-ef07-4dc0-a607-632d643ac87b" xmlns:ns3="fc4d35e1-26ae-48e6-a4e3-111bf152f999" targetNamespace="http://schemas.microsoft.com/office/2006/metadata/properties" ma:root="true" ma:fieldsID="bc74446dc4feb62dfa2a7bad14f1190d" ns2:_="" ns3:_="">
    <xsd:import namespace="d8af25d1-ef07-4dc0-a607-632d643ac87b"/>
    <xsd:import namespace="fc4d35e1-26ae-48e6-a4e3-111bf152f9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25d1-ef07-4dc0-a607-632d643ac8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d35e1-26ae-48e6-a4e3-111bf152f9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79738-7D90-465C-BB40-52984F788475}">
  <ds:schemaRefs>
    <ds:schemaRef ds:uri="http://schemas.microsoft.com/sharepoint/v3/contenttype/forms"/>
  </ds:schemaRefs>
</ds:datastoreItem>
</file>

<file path=customXml/itemProps2.xml><?xml version="1.0" encoding="utf-8"?>
<ds:datastoreItem xmlns:ds="http://schemas.openxmlformats.org/officeDocument/2006/customXml" ds:itemID="{E26AD1BD-AD5A-43B8-8214-03509865BD49}">
  <ds:schemaRefs>
    <ds:schemaRef ds:uri="http://purl.org/dc/elements/1.1/"/>
    <ds:schemaRef ds:uri="d8af25d1-ef07-4dc0-a607-632d643ac87b"/>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c4d35e1-26ae-48e6-a4e3-111bf152f999"/>
  </ds:schemaRefs>
</ds:datastoreItem>
</file>

<file path=customXml/itemProps3.xml><?xml version="1.0" encoding="utf-8"?>
<ds:datastoreItem xmlns:ds="http://schemas.openxmlformats.org/officeDocument/2006/customXml" ds:itemID="{EBDA55AF-0200-4C85-AFB8-D31E32CCD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25d1-ef07-4dc0-a607-632d643ac87b"/>
    <ds:schemaRef ds:uri="fc4d35e1-26ae-48e6-a4e3-111bf152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1995</Words>
  <Characters>12344</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1</vt:lpstr>
      <vt:lpstr>    Trade name: 			L20 Auto Dose Machine Detergent</vt:lpstr>
      <vt:lpstr>    No additional information available</vt:lpstr>
      <vt:lpstr>    </vt:lpstr>
      <vt:lpstr>    1.3. Details of the supplier of the safety data sheet		</vt:lpstr>
      <vt:lpstr>Storage precautions:</vt:lpstr>
    </vt:vector>
  </TitlesOfParts>
  <Company>Hewlett-Packard</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 Mark Hugill</dc:creator>
  <cp:keywords/>
  <cp:lastModifiedBy> </cp:lastModifiedBy>
  <cp:revision>9</cp:revision>
  <cp:lastPrinted>2015-04-23T12:22:00Z</cp:lastPrinted>
  <dcterms:created xsi:type="dcterms:W3CDTF">2018-08-09T07:17:00Z</dcterms:created>
  <dcterms:modified xsi:type="dcterms:W3CDTF">2019-08-07T11:21:00Z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0x010100D4BFCF9CDF9B6B4B8503F5402DFA63ED</vt:lpwstr>
  </property>
</Properties>
</file>